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EF7C" w14:textId="77777777" w:rsidR="00C14A21" w:rsidRDefault="00C14A21" w:rsidP="008774C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326E4F15" w14:textId="6D967427"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41889CC6" wp14:editId="30F33ECF">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0D9D"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7EBD4DBB" wp14:editId="3F5C0A86">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FA4B"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490C9FCE" wp14:editId="045B759C">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43BB97FF" wp14:editId="0EC2DF91">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65076D8E" wp14:editId="6902BD0C">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6DE2"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291B54BF" wp14:editId="3944FA33">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3C25FED4" wp14:editId="18ADCE9B">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4B890" w14:textId="1D561105" w:rsidR="00EB4D6A" w:rsidRPr="00120046" w:rsidRDefault="00EB4D6A" w:rsidP="00120046">
                            <w:pPr>
                              <w:rPr>
                                <w:caps/>
                                <w:color w:val="FFFFFF" w:themeColor="background1"/>
                                <w:sz w:val="28"/>
                              </w:rPr>
                            </w:pPr>
                            <w:r>
                              <w:rPr>
                                <w:caps/>
                                <w:color w:val="FFFFFF" w:themeColor="background1"/>
                                <w:sz w:val="28"/>
                              </w:rPr>
                              <w:t>1.</w:t>
                            </w:r>
                            <w:r w:rsidR="00EF3CCA">
                              <w:rPr>
                                <w:caps/>
                                <w:color w:val="FFFFFF" w:themeColor="background1"/>
                                <w:sz w:val="28"/>
                              </w:rPr>
                              <w:t>0</w:t>
                            </w:r>
                            <w:r>
                              <w:rPr>
                                <w:caps/>
                                <w:color w:val="FFFFFF" w:themeColor="background1"/>
                                <w:sz w:val="28"/>
                              </w:rPr>
                              <w:t xml:space="preserve"> </w:t>
                            </w:r>
                            <w:r w:rsidRPr="00120046">
                              <w:rPr>
                                <w:caps/>
                                <w:color w:val="FFFFFF" w:themeColor="background1"/>
                                <w:sz w:val="28"/>
                              </w:rPr>
                              <w:t>/</w:t>
                            </w:r>
                            <w:r>
                              <w:rPr>
                                <w:caps/>
                                <w:color w:val="FFFFFF" w:themeColor="background1"/>
                                <w:sz w:val="28"/>
                              </w:rPr>
                              <w:t xml:space="preserve"> </w:t>
                            </w:r>
                            <w:r w:rsidR="00181F66">
                              <w:rPr>
                                <w:caps/>
                                <w:color w:val="FFFFFF" w:themeColor="background1"/>
                                <w:sz w:val="28"/>
                              </w:rPr>
                              <w:t>2</w:t>
                            </w:r>
                            <w:r w:rsidR="00501801">
                              <w:rPr>
                                <w:caps/>
                                <w:color w:val="FFFFFF" w:themeColor="background1"/>
                                <w:sz w:val="28"/>
                              </w:rPr>
                              <w:t>9</w:t>
                            </w:r>
                            <w:r w:rsidR="00D57EDB">
                              <w:rPr>
                                <w:caps/>
                                <w:color w:val="FFFFFF" w:themeColor="background1"/>
                                <w:sz w:val="28"/>
                              </w:rPr>
                              <w:t>.0</w:t>
                            </w:r>
                            <w:r w:rsidR="005D5F93">
                              <w:rPr>
                                <w:caps/>
                                <w:color w:val="FFFFFF" w:themeColor="background1"/>
                                <w:sz w:val="28"/>
                              </w:rPr>
                              <w:t>3</w:t>
                            </w:r>
                            <w:r w:rsidR="00D57EDB">
                              <w:rPr>
                                <w:caps/>
                                <w:color w:val="FFFFFF" w:themeColor="background1"/>
                                <w:sz w:val="28"/>
                              </w:rPr>
                              <w:t>.202</w:t>
                            </w:r>
                            <w:r w:rsidR="005D5F93">
                              <w:rPr>
                                <w:caps/>
                                <w:color w:val="FFFFFF" w:themeColor="background1"/>
                                <w:sz w:val="2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5FED4"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" filled="f" stroked="f" strokeweight=".5pt">
                <v:textbox inset="0,0,0,0">
                  <w:txbxContent>
                    <w:p w14:paraId="25F4B890" w14:textId="1D561105" w:rsidR="00EB4D6A" w:rsidRPr="00120046" w:rsidRDefault="00EB4D6A" w:rsidP="00120046">
                      <w:pPr>
                        <w:rPr>
                          <w:caps/>
                          <w:color w:val="FFFFFF" w:themeColor="background1"/>
                          <w:sz w:val="28"/>
                        </w:rPr>
                      </w:pPr>
                      <w:r>
                        <w:rPr>
                          <w:caps/>
                          <w:color w:val="FFFFFF" w:themeColor="background1"/>
                          <w:sz w:val="28"/>
                        </w:rPr>
                        <w:t>1.</w:t>
                      </w:r>
                      <w:r w:rsidR="00EF3CCA">
                        <w:rPr>
                          <w:caps/>
                          <w:color w:val="FFFFFF" w:themeColor="background1"/>
                          <w:sz w:val="28"/>
                        </w:rPr>
                        <w:t>0</w:t>
                      </w:r>
                      <w:r>
                        <w:rPr>
                          <w:caps/>
                          <w:color w:val="FFFFFF" w:themeColor="background1"/>
                          <w:sz w:val="28"/>
                        </w:rPr>
                        <w:t xml:space="preserve"> </w:t>
                      </w:r>
                      <w:r w:rsidRPr="00120046">
                        <w:rPr>
                          <w:caps/>
                          <w:color w:val="FFFFFF" w:themeColor="background1"/>
                          <w:sz w:val="28"/>
                        </w:rPr>
                        <w:t>/</w:t>
                      </w:r>
                      <w:r>
                        <w:rPr>
                          <w:caps/>
                          <w:color w:val="FFFFFF" w:themeColor="background1"/>
                          <w:sz w:val="28"/>
                        </w:rPr>
                        <w:t xml:space="preserve"> </w:t>
                      </w:r>
                      <w:r w:rsidR="00181F66">
                        <w:rPr>
                          <w:caps/>
                          <w:color w:val="FFFFFF" w:themeColor="background1"/>
                          <w:sz w:val="28"/>
                        </w:rPr>
                        <w:t>2</w:t>
                      </w:r>
                      <w:r w:rsidR="00501801">
                        <w:rPr>
                          <w:caps/>
                          <w:color w:val="FFFFFF" w:themeColor="background1"/>
                          <w:sz w:val="28"/>
                        </w:rPr>
                        <w:t>9</w:t>
                      </w:r>
                      <w:r w:rsidR="00D57EDB">
                        <w:rPr>
                          <w:caps/>
                          <w:color w:val="FFFFFF" w:themeColor="background1"/>
                          <w:sz w:val="28"/>
                        </w:rPr>
                        <w:t>.0</w:t>
                      </w:r>
                      <w:r w:rsidR="005D5F93">
                        <w:rPr>
                          <w:caps/>
                          <w:color w:val="FFFFFF" w:themeColor="background1"/>
                          <w:sz w:val="28"/>
                        </w:rPr>
                        <w:t>3</w:t>
                      </w:r>
                      <w:r w:rsidR="00D57EDB">
                        <w:rPr>
                          <w:caps/>
                          <w:color w:val="FFFFFF" w:themeColor="background1"/>
                          <w:sz w:val="28"/>
                        </w:rPr>
                        <w:t>.202</w:t>
                      </w:r>
                      <w:r w:rsidR="005D5F93">
                        <w:rPr>
                          <w:caps/>
                          <w:color w:val="FFFFFF" w:themeColor="background1"/>
                          <w:sz w:val="28"/>
                        </w:rPr>
                        <w:t>6</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5EDBBDA3" wp14:editId="2F07124C">
                <wp:simplePos x="0" y="0"/>
                <wp:positionH relativeFrom="page">
                  <wp:posOffset>5049520</wp:posOffset>
                </wp:positionH>
                <wp:positionV relativeFrom="page">
                  <wp:posOffset>9901555</wp:posOffset>
                </wp:positionV>
                <wp:extent cx="697865" cy="25146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786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01AF1" w14:textId="77777777" w:rsidR="00EB4D6A" w:rsidRPr="00120046" w:rsidRDefault="00EB4D6A">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BDA3" id="Textfeld 20" o:spid="_x0000_s1027" type="#_x0000_t202" style="position:absolute;left:0;text-align:left;margin-left:397.6pt;margin-top:779.65pt;width:54.95pt;height:19.8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" filled="f" stroked="f" strokeweight=".5pt">
                <v:textbox inset="0,0,0,0">
                  <w:txbxContent>
                    <w:p w14:paraId="53A01AF1" w14:textId="77777777" w:rsidR="00EB4D6A" w:rsidRPr="00120046" w:rsidRDefault="00EB4D6A">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3D55BFA8" wp14:editId="1DA665E7">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78D80" w14:textId="77777777" w:rsidR="00EB4D6A" w:rsidRDefault="00EB4D6A"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14:paraId="6DBC14AE" w14:textId="77777777" w:rsidR="00EB4D6A" w:rsidRPr="005B5C11" w:rsidRDefault="00EB4D6A"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5BFA8"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" fillcolor="#003964" stroked="f" strokeweight="2pt">
                <v:textbox inset="10mm,1mm,3mm,1mm">
                  <w:txbxContent>
                    <w:p w14:paraId="05B78D80" w14:textId="77777777" w:rsidR="00EB4D6A" w:rsidRDefault="00EB4D6A"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14:paraId="6DBC14AE" w14:textId="77777777" w:rsidR="00EB4D6A" w:rsidRPr="005B5C11" w:rsidRDefault="00EB4D6A"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13A0088A" wp14:editId="7D7463C1">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1AD8"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7523EA35" wp14:editId="7DDCE045">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B8E80" w14:textId="77777777" w:rsidR="00EB4D6A" w:rsidRPr="00C8700C" w:rsidRDefault="00EB4D6A" w:rsidP="00C8700C">
                            <w:pPr>
                              <w:pStyle w:val="Untertitel"/>
                            </w:pP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EA35"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" filled="f" stroked="f" strokeweight="2pt">
                <v:textbox inset="3mm,0,10mm,1mm">
                  <w:txbxContent>
                    <w:p w14:paraId="31DB8E80" w14:textId="77777777" w:rsidR="00EB4D6A" w:rsidRPr="00C8700C" w:rsidRDefault="00EB4D6A" w:rsidP="00C8700C">
                      <w:pPr>
                        <w:pStyle w:val="Untertitel"/>
                      </w:pP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1D94C25C" wp14:editId="7A5470CD">
                <wp:simplePos x="0" y="0"/>
                <wp:positionH relativeFrom="margin">
                  <wp:posOffset>720090</wp:posOffset>
                </wp:positionH>
                <wp:positionV relativeFrom="page">
                  <wp:posOffset>7706360</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16C6D" w14:textId="6D301A0B" w:rsidR="00EB4D6A" w:rsidRPr="005B5C11" w:rsidRDefault="00D57EDB" w:rsidP="005B5C11">
                            <w:pPr>
                              <w:pStyle w:val="Titeltext"/>
                            </w:pPr>
                            <w:r>
                              <w:t xml:space="preserve">Lieferung eines </w:t>
                            </w:r>
                            <w:r w:rsidR="005D5F93">
                              <w:t xml:space="preserve">Gerätewagen </w:t>
                            </w:r>
                            <w:r w:rsidR="00B44525">
                              <w:t>Logistik</w:t>
                            </w:r>
                            <w:r w:rsidR="005D5F93">
                              <w:t xml:space="preserve"> (GW-</w:t>
                            </w:r>
                            <w:r w:rsidR="00B44525">
                              <w:t>L2</w:t>
                            </w:r>
                            <w:r w:rsidR="005D5F93">
                              <w:t>)</w:t>
                            </w:r>
                            <w:r>
                              <w:t xml:space="preserve"> </w:t>
                            </w:r>
                            <w:r w:rsidR="00B44525">
                              <w:t>nach DIN 14555-22</w:t>
                            </w: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4C25C" id="Rechteck 12" o:spid="_x0000_s1030" style="position:absolute;left:0;text-align:left;margin-left:56.7pt;margin-top:606.8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" filled="f" stroked="f" strokeweight="2pt">
                <v:textbox inset="3mm,1mm,10mm,1mm">
                  <w:txbxContent>
                    <w:p w14:paraId="1F716C6D" w14:textId="6D301A0B" w:rsidR="00EB4D6A" w:rsidRPr="005B5C11" w:rsidRDefault="00D57EDB" w:rsidP="005B5C11">
                      <w:pPr>
                        <w:pStyle w:val="Titeltext"/>
                      </w:pPr>
                      <w:r>
                        <w:t xml:space="preserve">Lieferung eines </w:t>
                      </w:r>
                      <w:r w:rsidR="005D5F93">
                        <w:t xml:space="preserve">Gerätewagen </w:t>
                      </w:r>
                      <w:r w:rsidR="00B44525">
                        <w:t>Logistik</w:t>
                      </w:r>
                      <w:r w:rsidR="005D5F93">
                        <w:t xml:space="preserve"> (GW-</w:t>
                      </w:r>
                      <w:r w:rsidR="00B44525">
                        <w:t>L2</w:t>
                      </w:r>
                      <w:r w:rsidR="005D5F93">
                        <w:t>)</w:t>
                      </w:r>
                      <w:r>
                        <w:t xml:space="preserve"> </w:t>
                      </w:r>
                      <w:r w:rsidR="00B44525">
                        <w:t>nach DIN 14555-22</w:t>
                      </w: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31197ABD" wp14:editId="39868000">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5E206"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7E94395" wp14:editId="4AD2A53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2C4F1" w14:textId="70FC18C4" w:rsidR="00EB4D6A" w:rsidRDefault="00A76C8D" w:rsidP="00265D76">
                            <w:pPr>
                              <w:pStyle w:val="Titel"/>
                            </w:pPr>
                            <w:r>
                              <w:t>Vergabeverfahren</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7E94395"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" filled="f" stroked="f" strokeweight="2pt">
                <v:textbox style="mso-fit-shape-to-text:t" inset="3mm,1mm,10mm,0">
                  <w:txbxContent>
                    <w:p w14:paraId="46B2C4F1" w14:textId="70FC18C4" w:rsidR="00EB4D6A" w:rsidRDefault="00A76C8D" w:rsidP="00265D76">
                      <w:pPr>
                        <w:pStyle w:val="Titel"/>
                      </w:pPr>
                      <w:r>
                        <w:t>Vergabeverfahren</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14:paraId="4CDCB77D" w14:textId="77777777"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14:paraId="4A780E9A" w14:textId="77777777"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14:paraId="5F846B4C" w14:textId="77777777" w:rsidTr="00B06F43">
        <w:trPr>
          <w:jc w:val="center"/>
        </w:trPr>
        <w:tc>
          <w:tcPr>
            <w:tcW w:w="1134" w:type="dxa"/>
            <w:shd w:val="clear" w:color="auto" w:fill="003964"/>
            <w:vAlign w:val="center"/>
          </w:tcPr>
          <w:p w14:paraId="7AD4FBC4" w14:textId="77777777"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14:paraId="57CB7587" w14:textId="77777777"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14:paraId="3368A877"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14:paraId="5113B0B3"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14:paraId="7B6EAA33"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14:paraId="50EA6A56" w14:textId="77777777" w:rsidTr="00B06F43">
        <w:trPr>
          <w:jc w:val="center"/>
        </w:trPr>
        <w:tc>
          <w:tcPr>
            <w:tcW w:w="1134" w:type="dxa"/>
            <w:vAlign w:val="center"/>
          </w:tcPr>
          <w:p w14:paraId="76153DB7" w14:textId="77777777"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14:paraId="27ED8008" w14:textId="09FDAA96" w:rsidR="008270BF" w:rsidRPr="006B234E" w:rsidRDefault="008270BF" w:rsidP="00E43A6C">
            <w:pPr>
              <w:pStyle w:val="Fuzeile"/>
              <w:spacing w:before="60" w:after="60"/>
              <w:rPr>
                <w:sz w:val="20"/>
              </w:rPr>
            </w:pPr>
          </w:p>
        </w:tc>
        <w:tc>
          <w:tcPr>
            <w:tcW w:w="2268" w:type="dxa"/>
            <w:vAlign w:val="center"/>
          </w:tcPr>
          <w:p w14:paraId="5D5571C5" w14:textId="77777777" w:rsidR="008270BF" w:rsidRPr="006B234E" w:rsidRDefault="002C73CB" w:rsidP="00E43A6C">
            <w:pPr>
              <w:pStyle w:val="Fuzeile"/>
              <w:spacing w:before="60" w:after="60"/>
              <w:rPr>
                <w:sz w:val="20"/>
              </w:rPr>
            </w:pPr>
            <w:r>
              <w:rPr>
                <w:sz w:val="20"/>
              </w:rPr>
              <w:t>Dirks, 4</w:t>
            </w:r>
          </w:p>
        </w:tc>
        <w:tc>
          <w:tcPr>
            <w:tcW w:w="2268" w:type="dxa"/>
            <w:vAlign w:val="center"/>
          </w:tcPr>
          <w:p w14:paraId="31FA7B9E" w14:textId="77777777" w:rsidR="008270BF" w:rsidRPr="006B234E" w:rsidRDefault="008270BF" w:rsidP="00E43A6C">
            <w:pPr>
              <w:pStyle w:val="Fuzeile"/>
              <w:spacing w:before="60" w:after="60"/>
              <w:rPr>
                <w:sz w:val="20"/>
              </w:rPr>
            </w:pPr>
          </w:p>
        </w:tc>
        <w:tc>
          <w:tcPr>
            <w:tcW w:w="2268" w:type="dxa"/>
            <w:vAlign w:val="center"/>
          </w:tcPr>
          <w:p w14:paraId="71652932" w14:textId="77777777" w:rsidR="008270BF" w:rsidRPr="006B234E" w:rsidRDefault="008270BF" w:rsidP="00E43A6C">
            <w:pPr>
              <w:pStyle w:val="Fuzeile"/>
              <w:spacing w:before="60" w:after="60"/>
              <w:rPr>
                <w:sz w:val="20"/>
              </w:rPr>
            </w:pPr>
          </w:p>
        </w:tc>
      </w:tr>
      <w:tr w:rsidR="00AB47CD" w:rsidRPr="006B234E" w14:paraId="0BAFE673" w14:textId="77777777" w:rsidTr="00B06F43">
        <w:trPr>
          <w:jc w:val="center"/>
        </w:trPr>
        <w:tc>
          <w:tcPr>
            <w:tcW w:w="1134" w:type="dxa"/>
            <w:vAlign w:val="center"/>
          </w:tcPr>
          <w:p w14:paraId="3131B2EF" w14:textId="34FE5770" w:rsidR="00AB47CD" w:rsidRPr="006B234E" w:rsidRDefault="00AB47CD" w:rsidP="00A53878">
            <w:pPr>
              <w:pStyle w:val="Fuzeile"/>
              <w:spacing w:before="60" w:after="60"/>
              <w:rPr>
                <w:sz w:val="20"/>
              </w:rPr>
            </w:pPr>
          </w:p>
        </w:tc>
        <w:tc>
          <w:tcPr>
            <w:tcW w:w="1418" w:type="dxa"/>
          </w:tcPr>
          <w:p w14:paraId="5AAA3AA9" w14:textId="1900763D" w:rsidR="00AB47CD" w:rsidRDefault="00AB47CD" w:rsidP="00E43A6C">
            <w:pPr>
              <w:pStyle w:val="Fuzeile"/>
              <w:spacing w:before="60" w:after="60"/>
              <w:rPr>
                <w:sz w:val="20"/>
              </w:rPr>
            </w:pPr>
          </w:p>
        </w:tc>
        <w:tc>
          <w:tcPr>
            <w:tcW w:w="2268" w:type="dxa"/>
            <w:vAlign w:val="center"/>
          </w:tcPr>
          <w:p w14:paraId="4F995C4E" w14:textId="09D7C071" w:rsidR="00AB47CD" w:rsidRDefault="00AB47CD" w:rsidP="00E43A6C">
            <w:pPr>
              <w:pStyle w:val="Fuzeile"/>
              <w:spacing w:before="60" w:after="60"/>
              <w:rPr>
                <w:sz w:val="20"/>
              </w:rPr>
            </w:pPr>
          </w:p>
        </w:tc>
        <w:tc>
          <w:tcPr>
            <w:tcW w:w="2268" w:type="dxa"/>
            <w:vAlign w:val="center"/>
          </w:tcPr>
          <w:p w14:paraId="4977004A" w14:textId="77777777" w:rsidR="00AB47CD" w:rsidRPr="006B234E" w:rsidRDefault="00AB47CD" w:rsidP="00E43A6C">
            <w:pPr>
              <w:pStyle w:val="Fuzeile"/>
              <w:spacing w:before="60" w:after="60"/>
              <w:rPr>
                <w:sz w:val="20"/>
              </w:rPr>
            </w:pPr>
          </w:p>
        </w:tc>
        <w:tc>
          <w:tcPr>
            <w:tcW w:w="2268" w:type="dxa"/>
            <w:vAlign w:val="center"/>
          </w:tcPr>
          <w:p w14:paraId="7552FC8F" w14:textId="77777777" w:rsidR="00AB47CD" w:rsidRPr="006B234E" w:rsidRDefault="00AB47CD" w:rsidP="00E43A6C">
            <w:pPr>
              <w:pStyle w:val="Fuzeile"/>
              <w:spacing w:before="60" w:after="60"/>
              <w:rPr>
                <w:sz w:val="20"/>
              </w:rPr>
            </w:pPr>
          </w:p>
        </w:tc>
      </w:tr>
    </w:tbl>
    <w:p w14:paraId="4BFE32CB" w14:textId="77777777" w:rsidR="00CA4FCA" w:rsidRPr="00E96489" w:rsidRDefault="00CA4FCA" w:rsidP="00CA4FCA">
      <w:pPr>
        <w:pStyle w:val="Fuzeile"/>
        <w:rPr>
          <w:color w:val="A6A6A6" w:themeColor="background1" w:themeShade="A6"/>
        </w:rPr>
      </w:pPr>
    </w:p>
    <w:p w14:paraId="71EF6F82" w14:textId="77777777" w:rsidR="00CA4FCA" w:rsidRDefault="00CA4FCA" w:rsidP="00C8700C">
      <w:pPr>
        <w:pStyle w:val="Titel"/>
        <w:rPr>
          <w:color w:val="FFFFFF" w:themeColor="background1"/>
        </w:rPr>
      </w:pPr>
    </w:p>
    <w:p w14:paraId="0995BF4C" w14:textId="77777777" w:rsidR="001C2926" w:rsidRDefault="001C2926" w:rsidP="00576784">
      <w:pPr>
        <w:pStyle w:val="Inhaltsverzeichnisberschrift"/>
        <w:rPr>
          <w:rStyle w:val="IntensiveHervorhebung"/>
          <w:rFonts w:cstheme="majorBidi"/>
          <w:color w:val="auto"/>
        </w:rPr>
      </w:pPr>
    </w:p>
    <w:p w14:paraId="50D87DD5" w14:textId="77777777"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14:paraId="1C602933" w14:textId="77777777" w:rsidR="00576784" w:rsidRPr="000B3079" w:rsidRDefault="00576784" w:rsidP="00576784">
          <w:pPr>
            <w:pStyle w:val="Inhaltsverzeichnisberschrift"/>
            <w:rPr>
              <w:rFonts w:cs="Arial"/>
              <w:b w:val="0"/>
              <w:caps w:val="0"/>
              <w:color w:val="auto"/>
              <w:sz w:val="22"/>
              <w:szCs w:val="22"/>
              <w:lang w:eastAsia="en-US"/>
            </w:rPr>
          </w:pPr>
          <w:r w:rsidRPr="000B3079">
            <w:rPr>
              <w:rFonts w:cs="Arial"/>
            </w:rPr>
            <w:t>Inhalt</w:t>
          </w:r>
        </w:p>
        <w:p w14:paraId="7FC7F069" w14:textId="616A686E" w:rsidR="00877072" w:rsidRDefault="00576784">
          <w:pPr>
            <w:pStyle w:val="Verzeichnis1"/>
            <w:rPr>
              <w:rFonts w:asciiTheme="minorHAnsi" w:eastAsiaTheme="minorEastAsia" w:hAnsiTheme="minorHAnsi"/>
              <w:noProof/>
              <w:kern w:val="2"/>
              <w:sz w:val="24"/>
              <w:szCs w:val="24"/>
              <w:lang w:eastAsia="de-DE"/>
              <w14:ligatures w14:val="standardContextual"/>
            </w:rPr>
          </w:pPr>
          <w:r w:rsidRPr="000B3079">
            <w:rPr>
              <w:rFonts w:cs="Arial"/>
            </w:rPr>
            <w:fldChar w:fldCharType="begin"/>
          </w:r>
          <w:r w:rsidRPr="000B3079">
            <w:rPr>
              <w:rFonts w:cs="Arial"/>
            </w:rPr>
            <w:instrText xml:space="preserve"> TOC \o "1-3" \h \z \u </w:instrText>
          </w:r>
          <w:r w:rsidRPr="000B3079">
            <w:rPr>
              <w:rFonts w:cs="Arial"/>
            </w:rPr>
            <w:fldChar w:fldCharType="separate"/>
          </w:r>
          <w:hyperlink w:anchor="_Toc225492260" w:history="1">
            <w:r w:rsidR="00877072" w:rsidRPr="00997999">
              <w:rPr>
                <w:rStyle w:val="Hyperlink"/>
                <w:noProof/>
                <w14:scene3d>
                  <w14:camera w14:prst="orthographicFront"/>
                  <w14:lightRig w14:rig="threePt" w14:dir="t">
                    <w14:rot w14:lat="0" w14:lon="0" w14:rev="0"/>
                  </w14:lightRig>
                </w14:scene3d>
              </w:rPr>
              <w:t>1</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Allgemeines</w:t>
            </w:r>
            <w:r w:rsidR="00877072">
              <w:rPr>
                <w:noProof/>
                <w:webHidden/>
              </w:rPr>
              <w:tab/>
            </w:r>
            <w:r w:rsidR="00877072">
              <w:rPr>
                <w:noProof/>
                <w:webHidden/>
              </w:rPr>
              <w:fldChar w:fldCharType="begin"/>
            </w:r>
            <w:r w:rsidR="00877072">
              <w:rPr>
                <w:noProof/>
                <w:webHidden/>
              </w:rPr>
              <w:instrText xml:space="preserve"> PAGEREF _Toc225492260 \h </w:instrText>
            </w:r>
            <w:r w:rsidR="00877072">
              <w:rPr>
                <w:noProof/>
                <w:webHidden/>
              </w:rPr>
            </w:r>
            <w:r w:rsidR="00877072">
              <w:rPr>
                <w:noProof/>
                <w:webHidden/>
              </w:rPr>
              <w:fldChar w:fldCharType="separate"/>
            </w:r>
            <w:r w:rsidR="00877072">
              <w:rPr>
                <w:noProof/>
                <w:webHidden/>
              </w:rPr>
              <w:t>4</w:t>
            </w:r>
            <w:r w:rsidR="00877072">
              <w:rPr>
                <w:noProof/>
                <w:webHidden/>
              </w:rPr>
              <w:fldChar w:fldCharType="end"/>
            </w:r>
          </w:hyperlink>
        </w:p>
        <w:p w14:paraId="345EE1C8" w14:textId="55ADF6CC"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1" w:history="1">
            <w:r w:rsidR="00877072" w:rsidRPr="00997999">
              <w:rPr>
                <w:rStyle w:val="Hyperlink"/>
                <w:noProof/>
                <w14:scene3d>
                  <w14:camera w14:prst="orthographicFront"/>
                  <w14:lightRig w14:rig="threePt" w14:dir="t">
                    <w14:rot w14:lat="0" w14:lon="0" w14:rev="0"/>
                  </w14:lightRig>
                </w14:scene3d>
              </w:rPr>
              <w:t>1.1</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Auftraggeberin</w:t>
            </w:r>
            <w:r w:rsidR="00877072">
              <w:rPr>
                <w:noProof/>
                <w:webHidden/>
              </w:rPr>
              <w:tab/>
            </w:r>
            <w:r w:rsidR="00877072">
              <w:rPr>
                <w:noProof/>
                <w:webHidden/>
              </w:rPr>
              <w:fldChar w:fldCharType="begin"/>
            </w:r>
            <w:r w:rsidR="00877072">
              <w:rPr>
                <w:noProof/>
                <w:webHidden/>
              </w:rPr>
              <w:instrText xml:space="preserve"> PAGEREF _Toc225492261 \h </w:instrText>
            </w:r>
            <w:r w:rsidR="00877072">
              <w:rPr>
                <w:noProof/>
                <w:webHidden/>
              </w:rPr>
            </w:r>
            <w:r w:rsidR="00877072">
              <w:rPr>
                <w:noProof/>
                <w:webHidden/>
              </w:rPr>
              <w:fldChar w:fldCharType="separate"/>
            </w:r>
            <w:r w:rsidR="00877072">
              <w:rPr>
                <w:noProof/>
                <w:webHidden/>
              </w:rPr>
              <w:t>4</w:t>
            </w:r>
            <w:r w:rsidR="00877072">
              <w:rPr>
                <w:noProof/>
                <w:webHidden/>
              </w:rPr>
              <w:fldChar w:fldCharType="end"/>
            </w:r>
          </w:hyperlink>
        </w:p>
        <w:p w14:paraId="37089664" w14:textId="33E9392C"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2" w:history="1">
            <w:r w:rsidR="00877072" w:rsidRPr="00997999">
              <w:rPr>
                <w:rStyle w:val="Hyperlink"/>
                <w:noProof/>
                <w14:scene3d>
                  <w14:camera w14:prst="orthographicFront"/>
                  <w14:lightRig w14:rig="threePt" w14:dir="t">
                    <w14:rot w14:lat="0" w14:lon="0" w14:rev="0"/>
                  </w14:lightRig>
                </w14:scene3d>
              </w:rPr>
              <w:t>1.2</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Ausschreibungsziel</w:t>
            </w:r>
            <w:r w:rsidR="00877072">
              <w:rPr>
                <w:noProof/>
                <w:webHidden/>
              </w:rPr>
              <w:tab/>
            </w:r>
            <w:r w:rsidR="00877072">
              <w:rPr>
                <w:noProof/>
                <w:webHidden/>
              </w:rPr>
              <w:fldChar w:fldCharType="begin"/>
            </w:r>
            <w:r w:rsidR="00877072">
              <w:rPr>
                <w:noProof/>
                <w:webHidden/>
              </w:rPr>
              <w:instrText xml:space="preserve"> PAGEREF _Toc225492262 \h </w:instrText>
            </w:r>
            <w:r w:rsidR="00877072">
              <w:rPr>
                <w:noProof/>
                <w:webHidden/>
              </w:rPr>
            </w:r>
            <w:r w:rsidR="00877072">
              <w:rPr>
                <w:noProof/>
                <w:webHidden/>
              </w:rPr>
              <w:fldChar w:fldCharType="separate"/>
            </w:r>
            <w:r w:rsidR="00877072">
              <w:rPr>
                <w:noProof/>
                <w:webHidden/>
              </w:rPr>
              <w:t>4</w:t>
            </w:r>
            <w:r w:rsidR="00877072">
              <w:rPr>
                <w:noProof/>
                <w:webHidden/>
              </w:rPr>
              <w:fldChar w:fldCharType="end"/>
            </w:r>
          </w:hyperlink>
        </w:p>
        <w:p w14:paraId="5F7E40E9" w14:textId="243575FD"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3" w:history="1">
            <w:r w:rsidR="00877072" w:rsidRPr="00997999">
              <w:rPr>
                <w:rStyle w:val="Hyperlink"/>
                <w:noProof/>
                <w14:scene3d>
                  <w14:camera w14:prst="orthographicFront"/>
                  <w14:lightRig w14:rig="threePt" w14:dir="t">
                    <w14:rot w14:lat="0" w14:lon="0" w14:rev="0"/>
                  </w14:lightRig>
                </w14:scene3d>
              </w:rPr>
              <w:t>1.3</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Allgemeine Hinweise zur Ausschreibung</w:t>
            </w:r>
            <w:r w:rsidR="00877072">
              <w:rPr>
                <w:noProof/>
                <w:webHidden/>
              </w:rPr>
              <w:tab/>
            </w:r>
            <w:r w:rsidR="00877072">
              <w:rPr>
                <w:noProof/>
                <w:webHidden/>
              </w:rPr>
              <w:fldChar w:fldCharType="begin"/>
            </w:r>
            <w:r w:rsidR="00877072">
              <w:rPr>
                <w:noProof/>
                <w:webHidden/>
              </w:rPr>
              <w:instrText xml:space="preserve"> PAGEREF _Toc225492263 \h </w:instrText>
            </w:r>
            <w:r w:rsidR="00877072">
              <w:rPr>
                <w:noProof/>
                <w:webHidden/>
              </w:rPr>
            </w:r>
            <w:r w:rsidR="00877072">
              <w:rPr>
                <w:noProof/>
                <w:webHidden/>
              </w:rPr>
              <w:fldChar w:fldCharType="separate"/>
            </w:r>
            <w:r w:rsidR="00877072">
              <w:rPr>
                <w:noProof/>
                <w:webHidden/>
              </w:rPr>
              <w:t>4</w:t>
            </w:r>
            <w:r w:rsidR="00877072">
              <w:rPr>
                <w:noProof/>
                <w:webHidden/>
              </w:rPr>
              <w:fldChar w:fldCharType="end"/>
            </w:r>
          </w:hyperlink>
        </w:p>
        <w:p w14:paraId="098D0889" w14:textId="70C0FAD6"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4" w:history="1">
            <w:r w:rsidR="00877072" w:rsidRPr="00997999">
              <w:rPr>
                <w:rStyle w:val="Hyperlink"/>
                <w:noProof/>
                <w14:scene3d>
                  <w14:camera w14:prst="orthographicFront"/>
                  <w14:lightRig w14:rig="threePt" w14:dir="t">
                    <w14:rot w14:lat="0" w14:lon="0" w14:rev="0"/>
                  </w14:lightRig>
                </w14:scene3d>
              </w:rPr>
              <w:t>1.4</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Fragen zum Vergabeverfahren und zu den Vergabeunterlagen</w:t>
            </w:r>
            <w:r w:rsidR="00877072">
              <w:rPr>
                <w:noProof/>
                <w:webHidden/>
              </w:rPr>
              <w:tab/>
            </w:r>
            <w:r w:rsidR="00877072">
              <w:rPr>
                <w:noProof/>
                <w:webHidden/>
              </w:rPr>
              <w:fldChar w:fldCharType="begin"/>
            </w:r>
            <w:r w:rsidR="00877072">
              <w:rPr>
                <w:noProof/>
                <w:webHidden/>
              </w:rPr>
              <w:instrText xml:space="preserve"> PAGEREF _Toc225492264 \h </w:instrText>
            </w:r>
            <w:r w:rsidR="00877072">
              <w:rPr>
                <w:noProof/>
                <w:webHidden/>
              </w:rPr>
            </w:r>
            <w:r w:rsidR="00877072">
              <w:rPr>
                <w:noProof/>
                <w:webHidden/>
              </w:rPr>
              <w:fldChar w:fldCharType="separate"/>
            </w:r>
            <w:r w:rsidR="00877072">
              <w:rPr>
                <w:noProof/>
                <w:webHidden/>
              </w:rPr>
              <w:t>5</w:t>
            </w:r>
            <w:r w:rsidR="00877072">
              <w:rPr>
                <w:noProof/>
                <w:webHidden/>
              </w:rPr>
              <w:fldChar w:fldCharType="end"/>
            </w:r>
          </w:hyperlink>
        </w:p>
        <w:p w14:paraId="028D13BD" w14:textId="368D1AAC"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5" w:history="1">
            <w:r w:rsidR="00877072" w:rsidRPr="00997999">
              <w:rPr>
                <w:rStyle w:val="Hyperlink"/>
                <w:noProof/>
                <w14:scene3d>
                  <w14:camera w14:prst="orthographicFront"/>
                  <w14:lightRig w14:rig="threePt" w14:dir="t">
                    <w14:rot w14:lat="0" w14:lon="0" w14:rev="0"/>
                  </w14:lightRig>
                </w14:scene3d>
              </w:rPr>
              <w:t>1.5</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Rechnungsstellung</w:t>
            </w:r>
            <w:r w:rsidR="00877072">
              <w:rPr>
                <w:noProof/>
                <w:webHidden/>
              </w:rPr>
              <w:tab/>
            </w:r>
            <w:r w:rsidR="00877072">
              <w:rPr>
                <w:noProof/>
                <w:webHidden/>
              </w:rPr>
              <w:fldChar w:fldCharType="begin"/>
            </w:r>
            <w:r w:rsidR="00877072">
              <w:rPr>
                <w:noProof/>
                <w:webHidden/>
              </w:rPr>
              <w:instrText xml:space="preserve"> PAGEREF _Toc225492265 \h </w:instrText>
            </w:r>
            <w:r w:rsidR="00877072">
              <w:rPr>
                <w:noProof/>
                <w:webHidden/>
              </w:rPr>
            </w:r>
            <w:r w:rsidR="00877072">
              <w:rPr>
                <w:noProof/>
                <w:webHidden/>
              </w:rPr>
              <w:fldChar w:fldCharType="separate"/>
            </w:r>
            <w:r w:rsidR="00877072">
              <w:rPr>
                <w:noProof/>
                <w:webHidden/>
              </w:rPr>
              <w:t>5</w:t>
            </w:r>
            <w:r w:rsidR="00877072">
              <w:rPr>
                <w:noProof/>
                <w:webHidden/>
              </w:rPr>
              <w:fldChar w:fldCharType="end"/>
            </w:r>
          </w:hyperlink>
        </w:p>
        <w:p w14:paraId="793AF453" w14:textId="23C27142"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6" w:history="1">
            <w:r w:rsidR="00877072" w:rsidRPr="00997999">
              <w:rPr>
                <w:rStyle w:val="Hyperlink"/>
                <w:noProof/>
                <w14:scene3d>
                  <w14:camera w14:prst="orthographicFront"/>
                  <w14:lightRig w14:rig="threePt" w14:dir="t">
                    <w14:rot w14:lat="0" w14:lon="0" w14:rev="0"/>
                  </w14:lightRig>
                </w14:scene3d>
              </w:rPr>
              <w:t>1.6</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Preisgleitklausel und Abschlagszahlungen</w:t>
            </w:r>
            <w:r w:rsidR="00877072">
              <w:rPr>
                <w:noProof/>
                <w:webHidden/>
              </w:rPr>
              <w:tab/>
            </w:r>
            <w:r w:rsidR="00877072">
              <w:rPr>
                <w:noProof/>
                <w:webHidden/>
              </w:rPr>
              <w:fldChar w:fldCharType="begin"/>
            </w:r>
            <w:r w:rsidR="00877072">
              <w:rPr>
                <w:noProof/>
                <w:webHidden/>
              </w:rPr>
              <w:instrText xml:space="preserve"> PAGEREF _Toc225492266 \h </w:instrText>
            </w:r>
            <w:r w:rsidR="00877072">
              <w:rPr>
                <w:noProof/>
                <w:webHidden/>
              </w:rPr>
            </w:r>
            <w:r w:rsidR="00877072">
              <w:rPr>
                <w:noProof/>
                <w:webHidden/>
              </w:rPr>
              <w:fldChar w:fldCharType="separate"/>
            </w:r>
            <w:r w:rsidR="00877072">
              <w:rPr>
                <w:noProof/>
                <w:webHidden/>
              </w:rPr>
              <w:t>5</w:t>
            </w:r>
            <w:r w:rsidR="00877072">
              <w:rPr>
                <w:noProof/>
                <w:webHidden/>
              </w:rPr>
              <w:fldChar w:fldCharType="end"/>
            </w:r>
          </w:hyperlink>
        </w:p>
        <w:p w14:paraId="65BC1CF9" w14:textId="203EE616"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7" w:history="1">
            <w:r w:rsidR="00877072" w:rsidRPr="00997999">
              <w:rPr>
                <w:rStyle w:val="Hyperlink"/>
                <w:noProof/>
                <w14:scene3d>
                  <w14:camera w14:prst="orthographicFront"/>
                  <w14:lightRig w14:rig="threePt" w14:dir="t">
                    <w14:rot w14:lat="0" w14:lon="0" w14:rev="0"/>
                  </w14:lightRig>
                </w14:scene3d>
              </w:rPr>
              <w:t>1.7</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Abnahmen</w:t>
            </w:r>
            <w:r w:rsidR="00877072">
              <w:rPr>
                <w:noProof/>
                <w:webHidden/>
              </w:rPr>
              <w:tab/>
            </w:r>
            <w:r w:rsidR="00877072">
              <w:rPr>
                <w:noProof/>
                <w:webHidden/>
              </w:rPr>
              <w:fldChar w:fldCharType="begin"/>
            </w:r>
            <w:r w:rsidR="00877072">
              <w:rPr>
                <w:noProof/>
                <w:webHidden/>
              </w:rPr>
              <w:instrText xml:space="preserve"> PAGEREF _Toc225492267 \h </w:instrText>
            </w:r>
            <w:r w:rsidR="00877072">
              <w:rPr>
                <w:noProof/>
                <w:webHidden/>
              </w:rPr>
            </w:r>
            <w:r w:rsidR="00877072">
              <w:rPr>
                <w:noProof/>
                <w:webHidden/>
              </w:rPr>
              <w:fldChar w:fldCharType="separate"/>
            </w:r>
            <w:r w:rsidR="00877072">
              <w:rPr>
                <w:noProof/>
                <w:webHidden/>
              </w:rPr>
              <w:t>6</w:t>
            </w:r>
            <w:r w:rsidR="00877072">
              <w:rPr>
                <w:noProof/>
                <w:webHidden/>
              </w:rPr>
              <w:fldChar w:fldCharType="end"/>
            </w:r>
          </w:hyperlink>
        </w:p>
        <w:p w14:paraId="7CB060EF" w14:textId="0EEBF11D"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8" w:history="1">
            <w:r w:rsidR="00877072" w:rsidRPr="00997999">
              <w:rPr>
                <w:rStyle w:val="Hyperlink"/>
                <w:noProof/>
                <w14:scene3d>
                  <w14:camera w14:prst="orthographicFront"/>
                  <w14:lightRig w14:rig="threePt" w14:dir="t">
                    <w14:rot w14:lat="0" w14:lon="0" w14:rev="0"/>
                  </w14:lightRig>
                </w14:scene3d>
              </w:rPr>
              <w:t>1.8</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Vertragsgrundlagen</w:t>
            </w:r>
            <w:r w:rsidR="00877072">
              <w:rPr>
                <w:noProof/>
                <w:webHidden/>
              </w:rPr>
              <w:tab/>
            </w:r>
            <w:r w:rsidR="00877072">
              <w:rPr>
                <w:noProof/>
                <w:webHidden/>
              </w:rPr>
              <w:fldChar w:fldCharType="begin"/>
            </w:r>
            <w:r w:rsidR="00877072">
              <w:rPr>
                <w:noProof/>
                <w:webHidden/>
              </w:rPr>
              <w:instrText xml:space="preserve"> PAGEREF _Toc225492268 \h </w:instrText>
            </w:r>
            <w:r w:rsidR="00877072">
              <w:rPr>
                <w:noProof/>
                <w:webHidden/>
              </w:rPr>
            </w:r>
            <w:r w:rsidR="00877072">
              <w:rPr>
                <w:noProof/>
                <w:webHidden/>
              </w:rPr>
              <w:fldChar w:fldCharType="separate"/>
            </w:r>
            <w:r w:rsidR="00877072">
              <w:rPr>
                <w:noProof/>
                <w:webHidden/>
              </w:rPr>
              <w:t>6</w:t>
            </w:r>
            <w:r w:rsidR="00877072">
              <w:rPr>
                <w:noProof/>
                <w:webHidden/>
              </w:rPr>
              <w:fldChar w:fldCharType="end"/>
            </w:r>
          </w:hyperlink>
        </w:p>
        <w:p w14:paraId="1583A0EB" w14:textId="10F46742"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69" w:history="1">
            <w:r w:rsidR="00877072" w:rsidRPr="00997999">
              <w:rPr>
                <w:rStyle w:val="Hyperlink"/>
                <w:noProof/>
                <w14:scene3d>
                  <w14:camera w14:prst="orthographicFront"/>
                  <w14:lightRig w14:rig="threePt" w14:dir="t">
                    <w14:rot w14:lat="0" w14:lon="0" w14:rev="0"/>
                  </w14:lightRig>
                </w14:scene3d>
              </w:rPr>
              <w:t>1.9</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Gewährleistung</w:t>
            </w:r>
            <w:r w:rsidR="00877072">
              <w:rPr>
                <w:noProof/>
                <w:webHidden/>
              </w:rPr>
              <w:tab/>
            </w:r>
            <w:r w:rsidR="00877072">
              <w:rPr>
                <w:noProof/>
                <w:webHidden/>
              </w:rPr>
              <w:fldChar w:fldCharType="begin"/>
            </w:r>
            <w:r w:rsidR="00877072">
              <w:rPr>
                <w:noProof/>
                <w:webHidden/>
              </w:rPr>
              <w:instrText xml:space="preserve"> PAGEREF _Toc225492269 \h </w:instrText>
            </w:r>
            <w:r w:rsidR="00877072">
              <w:rPr>
                <w:noProof/>
                <w:webHidden/>
              </w:rPr>
            </w:r>
            <w:r w:rsidR="00877072">
              <w:rPr>
                <w:noProof/>
                <w:webHidden/>
              </w:rPr>
              <w:fldChar w:fldCharType="separate"/>
            </w:r>
            <w:r w:rsidR="00877072">
              <w:rPr>
                <w:noProof/>
                <w:webHidden/>
              </w:rPr>
              <w:t>6</w:t>
            </w:r>
            <w:r w:rsidR="00877072">
              <w:rPr>
                <w:noProof/>
                <w:webHidden/>
              </w:rPr>
              <w:fldChar w:fldCharType="end"/>
            </w:r>
          </w:hyperlink>
        </w:p>
        <w:p w14:paraId="75C12704" w14:textId="1FEA1113"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70" w:history="1">
            <w:r w:rsidR="00877072" w:rsidRPr="00997999">
              <w:rPr>
                <w:rStyle w:val="Hyperlink"/>
                <w:noProof/>
                <w14:scene3d>
                  <w14:camera w14:prst="orthographicFront"/>
                  <w14:lightRig w14:rig="threePt" w14:dir="t">
                    <w14:rot w14:lat="0" w14:lon="0" w14:rev="0"/>
                  </w14:lightRig>
                </w14:scene3d>
              </w:rPr>
              <w:t>1.10</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Vertragslaufzeit / Kündigung</w:t>
            </w:r>
            <w:r w:rsidR="00877072">
              <w:rPr>
                <w:noProof/>
                <w:webHidden/>
              </w:rPr>
              <w:tab/>
            </w:r>
            <w:r w:rsidR="00877072">
              <w:rPr>
                <w:noProof/>
                <w:webHidden/>
              </w:rPr>
              <w:fldChar w:fldCharType="begin"/>
            </w:r>
            <w:r w:rsidR="00877072">
              <w:rPr>
                <w:noProof/>
                <w:webHidden/>
              </w:rPr>
              <w:instrText xml:space="preserve"> PAGEREF _Toc225492270 \h </w:instrText>
            </w:r>
            <w:r w:rsidR="00877072">
              <w:rPr>
                <w:noProof/>
                <w:webHidden/>
              </w:rPr>
            </w:r>
            <w:r w:rsidR="00877072">
              <w:rPr>
                <w:noProof/>
                <w:webHidden/>
              </w:rPr>
              <w:fldChar w:fldCharType="separate"/>
            </w:r>
            <w:r w:rsidR="00877072">
              <w:rPr>
                <w:noProof/>
                <w:webHidden/>
              </w:rPr>
              <w:t>7</w:t>
            </w:r>
            <w:r w:rsidR="00877072">
              <w:rPr>
                <w:noProof/>
                <w:webHidden/>
              </w:rPr>
              <w:fldChar w:fldCharType="end"/>
            </w:r>
          </w:hyperlink>
        </w:p>
        <w:p w14:paraId="0E02C7E1" w14:textId="6352C9B3"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71" w:history="1">
            <w:r w:rsidR="00877072" w:rsidRPr="00997999">
              <w:rPr>
                <w:rStyle w:val="Hyperlink"/>
                <w:noProof/>
                <w14:scene3d>
                  <w14:camera w14:prst="orthographicFront"/>
                  <w14:lightRig w14:rig="threePt" w14:dir="t">
                    <w14:rot w14:lat="0" w14:lon="0" w14:rev="0"/>
                  </w14:lightRig>
                </w14:scene3d>
              </w:rPr>
              <w:t>1.11</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Recht / Art und Umfang der Leistung</w:t>
            </w:r>
            <w:r w:rsidR="00877072">
              <w:rPr>
                <w:noProof/>
                <w:webHidden/>
              </w:rPr>
              <w:tab/>
            </w:r>
            <w:r w:rsidR="00877072">
              <w:rPr>
                <w:noProof/>
                <w:webHidden/>
              </w:rPr>
              <w:fldChar w:fldCharType="begin"/>
            </w:r>
            <w:r w:rsidR="00877072">
              <w:rPr>
                <w:noProof/>
                <w:webHidden/>
              </w:rPr>
              <w:instrText xml:space="preserve"> PAGEREF _Toc225492271 \h </w:instrText>
            </w:r>
            <w:r w:rsidR="00877072">
              <w:rPr>
                <w:noProof/>
                <w:webHidden/>
              </w:rPr>
            </w:r>
            <w:r w:rsidR="00877072">
              <w:rPr>
                <w:noProof/>
                <w:webHidden/>
              </w:rPr>
              <w:fldChar w:fldCharType="separate"/>
            </w:r>
            <w:r w:rsidR="00877072">
              <w:rPr>
                <w:noProof/>
                <w:webHidden/>
              </w:rPr>
              <w:t>7</w:t>
            </w:r>
            <w:r w:rsidR="00877072">
              <w:rPr>
                <w:noProof/>
                <w:webHidden/>
              </w:rPr>
              <w:fldChar w:fldCharType="end"/>
            </w:r>
          </w:hyperlink>
        </w:p>
        <w:p w14:paraId="1BBACD4B" w14:textId="2E37295E"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72" w:history="1">
            <w:r w:rsidR="00877072" w:rsidRPr="00997999">
              <w:rPr>
                <w:rStyle w:val="Hyperlink"/>
                <w:noProof/>
                <w14:scene3d>
                  <w14:camera w14:prst="orthographicFront"/>
                  <w14:lightRig w14:rig="threePt" w14:dir="t">
                    <w14:rot w14:lat="0" w14:lon="0" w14:rev="0"/>
                  </w14:lightRig>
                </w14:scene3d>
              </w:rPr>
              <w:t>1.12</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Datenschutzrechtliche Bestimmungen</w:t>
            </w:r>
            <w:r w:rsidR="00877072">
              <w:rPr>
                <w:noProof/>
                <w:webHidden/>
              </w:rPr>
              <w:tab/>
            </w:r>
            <w:r w:rsidR="00877072">
              <w:rPr>
                <w:noProof/>
                <w:webHidden/>
              </w:rPr>
              <w:fldChar w:fldCharType="begin"/>
            </w:r>
            <w:r w:rsidR="00877072">
              <w:rPr>
                <w:noProof/>
                <w:webHidden/>
              </w:rPr>
              <w:instrText xml:space="preserve"> PAGEREF _Toc225492272 \h </w:instrText>
            </w:r>
            <w:r w:rsidR="00877072">
              <w:rPr>
                <w:noProof/>
                <w:webHidden/>
              </w:rPr>
            </w:r>
            <w:r w:rsidR="00877072">
              <w:rPr>
                <w:noProof/>
                <w:webHidden/>
              </w:rPr>
              <w:fldChar w:fldCharType="separate"/>
            </w:r>
            <w:r w:rsidR="00877072">
              <w:rPr>
                <w:noProof/>
                <w:webHidden/>
              </w:rPr>
              <w:t>7</w:t>
            </w:r>
            <w:r w:rsidR="00877072">
              <w:rPr>
                <w:noProof/>
                <w:webHidden/>
              </w:rPr>
              <w:fldChar w:fldCharType="end"/>
            </w:r>
          </w:hyperlink>
        </w:p>
        <w:p w14:paraId="686285D1" w14:textId="2710D8BB"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73" w:history="1">
            <w:r w:rsidR="00877072" w:rsidRPr="00997999">
              <w:rPr>
                <w:rStyle w:val="Hyperlink"/>
                <w:noProof/>
                <w14:scene3d>
                  <w14:camera w14:prst="orthographicFront"/>
                  <w14:lightRig w14:rig="threePt" w14:dir="t">
                    <w14:rot w14:lat="0" w14:lon="0" w14:rev="0"/>
                  </w14:lightRig>
                </w14:scene3d>
              </w:rPr>
              <w:t>1.13</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Haftung</w:t>
            </w:r>
            <w:r w:rsidR="00877072">
              <w:rPr>
                <w:noProof/>
                <w:webHidden/>
              </w:rPr>
              <w:tab/>
            </w:r>
            <w:r w:rsidR="00877072">
              <w:rPr>
                <w:noProof/>
                <w:webHidden/>
              </w:rPr>
              <w:fldChar w:fldCharType="begin"/>
            </w:r>
            <w:r w:rsidR="00877072">
              <w:rPr>
                <w:noProof/>
                <w:webHidden/>
              </w:rPr>
              <w:instrText xml:space="preserve"> PAGEREF _Toc225492273 \h </w:instrText>
            </w:r>
            <w:r w:rsidR="00877072">
              <w:rPr>
                <w:noProof/>
                <w:webHidden/>
              </w:rPr>
            </w:r>
            <w:r w:rsidR="00877072">
              <w:rPr>
                <w:noProof/>
                <w:webHidden/>
              </w:rPr>
              <w:fldChar w:fldCharType="separate"/>
            </w:r>
            <w:r w:rsidR="00877072">
              <w:rPr>
                <w:noProof/>
                <w:webHidden/>
              </w:rPr>
              <w:t>7</w:t>
            </w:r>
            <w:r w:rsidR="00877072">
              <w:rPr>
                <w:noProof/>
                <w:webHidden/>
              </w:rPr>
              <w:fldChar w:fldCharType="end"/>
            </w:r>
          </w:hyperlink>
        </w:p>
        <w:p w14:paraId="26B49F62" w14:textId="4323815E" w:rsidR="00877072" w:rsidRDefault="00EF3CCA">
          <w:pPr>
            <w:pStyle w:val="Verzeichnis2"/>
            <w:rPr>
              <w:rFonts w:asciiTheme="minorHAnsi" w:eastAsiaTheme="minorEastAsia" w:hAnsiTheme="minorHAnsi"/>
              <w:noProof/>
              <w:kern w:val="2"/>
              <w:sz w:val="24"/>
              <w:szCs w:val="24"/>
              <w:lang w:eastAsia="de-DE"/>
              <w14:ligatures w14:val="standardContextual"/>
            </w:rPr>
          </w:pPr>
          <w:hyperlink w:anchor="_Toc225492274" w:history="1">
            <w:r w:rsidR="00877072" w:rsidRPr="00997999">
              <w:rPr>
                <w:rStyle w:val="Hyperlink"/>
                <w:noProof/>
                <w14:scene3d>
                  <w14:camera w14:prst="orthographicFront"/>
                  <w14:lightRig w14:rig="threePt" w14:dir="t">
                    <w14:rot w14:lat="0" w14:lon="0" w14:rev="0"/>
                  </w14:lightRig>
                </w14:scene3d>
              </w:rPr>
              <w:t>1.14</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Salvatorische Klausel</w:t>
            </w:r>
            <w:r w:rsidR="00877072">
              <w:rPr>
                <w:noProof/>
                <w:webHidden/>
              </w:rPr>
              <w:tab/>
            </w:r>
            <w:r w:rsidR="00877072">
              <w:rPr>
                <w:noProof/>
                <w:webHidden/>
              </w:rPr>
              <w:fldChar w:fldCharType="begin"/>
            </w:r>
            <w:r w:rsidR="00877072">
              <w:rPr>
                <w:noProof/>
                <w:webHidden/>
              </w:rPr>
              <w:instrText xml:space="preserve"> PAGEREF _Toc225492274 \h </w:instrText>
            </w:r>
            <w:r w:rsidR="00877072">
              <w:rPr>
                <w:noProof/>
                <w:webHidden/>
              </w:rPr>
            </w:r>
            <w:r w:rsidR="00877072">
              <w:rPr>
                <w:noProof/>
                <w:webHidden/>
              </w:rPr>
              <w:fldChar w:fldCharType="separate"/>
            </w:r>
            <w:r w:rsidR="00877072">
              <w:rPr>
                <w:noProof/>
                <w:webHidden/>
              </w:rPr>
              <w:t>8</w:t>
            </w:r>
            <w:r w:rsidR="00877072">
              <w:rPr>
                <w:noProof/>
                <w:webHidden/>
              </w:rPr>
              <w:fldChar w:fldCharType="end"/>
            </w:r>
          </w:hyperlink>
        </w:p>
        <w:p w14:paraId="7A534120" w14:textId="0D1597B4" w:rsidR="00877072" w:rsidRDefault="00EF3CCA">
          <w:pPr>
            <w:pStyle w:val="Verzeichnis1"/>
            <w:rPr>
              <w:rFonts w:asciiTheme="minorHAnsi" w:eastAsiaTheme="minorEastAsia" w:hAnsiTheme="minorHAnsi"/>
              <w:noProof/>
              <w:kern w:val="2"/>
              <w:sz w:val="24"/>
              <w:szCs w:val="24"/>
              <w:lang w:eastAsia="de-DE"/>
              <w14:ligatures w14:val="standardContextual"/>
            </w:rPr>
          </w:pPr>
          <w:hyperlink w:anchor="_Toc225492275" w:history="1">
            <w:r w:rsidR="00877072" w:rsidRPr="00997999">
              <w:rPr>
                <w:rStyle w:val="Hyperlink"/>
                <w:noProof/>
                <w14:scene3d>
                  <w14:camera w14:prst="orthographicFront"/>
                  <w14:lightRig w14:rig="threePt" w14:dir="t">
                    <w14:rot w14:lat="0" w14:lon="0" w14:rev="0"/>
                  </w14:lightRig>
                </w14:scene3d>
              </w:rPr>
              <w:t>2</w:t>
            </w:r>
            <w:r w:rsidR="00877072">
              <w:rPr>
                <w:rFonts w:asciiTheme="minorHAnsi" w:eastAsiaTheme="minorEastAsia" w:hAnsiTheme="minorHAnsi"/>
                <w:noProof/>
                <w:kern w:val="2"/>
                <w:sz w:val="24"/>
                <w:szCs w:val="24"/>
                <w:lang w:eastAsia="de-DE"/>
                <w14:ligatures w14:val="standardContextual"/>
              </w:rPr>
              <w:tab/>
            </w:r>
            <w:r w:rsidR="00877072" w:rsidRPr="00997999">
              <w:rPr>
                <w:rStyle w:val="Hyperlink"/>
                <w:noProof/>
              </w:rPr>
              <w:t>Kriterien der Vergabe und Ausfüllhinweise</w:t>
            </w:r>
            <w:r w:rsidR="00877072">
              <w:rPr>
                <w:noProof/>
                <w:webHidden/>
              </w:rPr>
              <w:tab/>
            </w:r>
            <w:r w:rsidR="00877072">
              <w:rPr>
                <w:noProof/>
                <w:webHidden/>
              </w:rPr>
              <w:fldChar w:fldCharType="begin"/>
            </w:r>
            <w:r w:rsidR="00877072">
              <w:rPr>
                <w:noProof/>
                <w:webHidden/>
              </w:rPr>
              <w:instrText xml:space="preserve"> PAGEREF _Toc225492275 \h </w:instrText>
            </w:r>
            <w:r w:rsidR="00877072">
              <w:rPr>
                <w:noProof/>
                <w:webHidden/>
              </w:rPr>
            </w:r>
            <w:r w:rsidR="00877072">
              <w:rPr>
                <w:noProof/>
                <w:webHidden/>
              </w:rPr>
              <w:fldChar w:fldCharType="separate"/>
            </w:r>
            <w:r w:rsidR="00877072">
              <w:rPr>
                <w:noProof/>
                <w:webHidden/>
              </w:rPr>
              <w:t>9</w:t>
            </w:r>
            <w:r w:rsidR="00877072">
              <w:rPr>
                <w:noProof/>
                <w:webHidden/>
              </w:rPr>
              <w:fldChar w:fldCharType="end"/>
            </w:r>
          </w:hyperlink>
        </w:p>
        <w:p w14:paraId="06EBE5E8" w14:textId="66F65040" w:rsidR="00576784" w:rsidRDefault="00576784" w:rsidP="00576784">
          <w:r w:rsidRPr="000B3079">
            <w:rPr>
              <w:rFonts w:cs="Arial"/>
              <w:b/>
              <w:bCs/>
            </w:rPr>
            <w:fldChar w:fldCharType="end"/>
          </w:r>
        </w:p>
      </w:sdtContent>
    </w:sdt>
    <w:p w14:paraId="22DFAA68" w14:textId="77777777" w:rsidR="00843B51" w:rsidRPr="004F3098" w:rsidRDefault="00576784" w:rsidP="004F3098">
      <w:pPr>
        <w:spacing w:after="200" w:line="276" w:lineRule="auto"/>
        <w:rPr>
          <w:rStyle w:val="IntensiveHervorhebung"/>
          <w:rFonts w:ascii="Calibri" w:hAnsi="Calibri"/>
          <w:b w:val="0"/>
          <w:caps w:val="0"/>
          <w:color w:val="auto"/>
        </w:rPr>
      </w:pPr>
      <w:r>
        <w:br w:type="page"/>
      </w:r>
    </w:p>
    <w:p w14:paraId="0CCCF065" w14:textId="77777777" w:rsidR="00A86A71" w:rsidRDefault="00A86A71" w:rsidP="00A86A71">
      <w:pPr>
        <w:pStyle w:val="berschrift1"/>
      </w:pPr>
      <w:bookmarkStart w:id="5" w:name="_Toc177462912"/>
      <w:bookmarkStart w:id="6" w:name="_Toc225492260"/>
      <w:r>
        <w:lastRenderedPageBreak/>
        <w:t>Allgemeines</w:t>
      </w:r>
      <w:bookmarkEnd w:id="5"/>
      <w:bookmarkEnd w:id="6"/>
    </w:p>
    <w:p w14:paraId="2D2F1A06" w14:textId="77777777" w:rsidR="00A86A71" w:rsidRPr="008B1E22" w:rsidRDefault="00A86A71" w:rsidP="00A86A71">
      <w:pPr>
        <w:pStyle w:val="Textkrper"/>
        <w:rPr>
          <w:lang w:eastAsia="zh-CN"/>
        </w:rPr>
      </w:pPr>
      <w:r>
        <w:rPr>
          <w:lang w:eastAsia="zh-CN"/>
        </w:rPr>
        <w:t>Aus Gründen der besseren Lesbarkeit wird auf die gleichzeitige Verwendung männlicher und weiblicher Sprachformen verzichtet. Sämtliche Personenbezeichnungen gelten gleichermaßen für jegliches Geschlecht.</w:t>
      </w:r>
    </w:p>
    <w:p w14:paraId="03062F07" w14:textId="77777777" w:rsidR="00A86A71" w:rsidRDefault="00A86A71" w:rsidP="00A86A71">
      <w:pPr>
        <w:pStyle w:val="berschrift2"/>
      </w:pPr>
      <w:bookmarkStart w:id="7" w:name="_Toc177462913"/>
      <w:bookmarkStart w:id="8" w:name="_Toc225492261"/>
      <w:r>
        <w:t>Auftraggeberin</w:t>
      </w:r>
      <w:bookmarkEnd w:id="7"/>
      <w:bookmarkEnd w:id="8"/>
    </w:p>
    <w:p w14:paraId="1F46C0AA" w14:textId="71C3FFA1" w:rsidR="00A86A71" w:rsidRDefault="00A86A71" w:rsidP="00A86A71">
      <w:pPr>
        <w:pStyle w:val="Textkrper"/>
        <w:spacing w:before="64"/>
        <w:ind w:right="176"/>
      </w:pPr>
      <w:r w:rsidRPr="00D1507B">
        <w:t xml:space="preserve">Die </w:t>
      </w:r>
      <w:r>
        <w:t>Stadtgemeinde Bremen</w:t>
      </w:r>
      <w:r w:rsidRPr="00D1507B">
        <w:t xml:space="preserve"> – Feuerwehr Bremen – als Auftraggeberin (AG), beabsichtigt im Rahmen </w:t>
      </w:r>
      <w:r>
        <w:t xml:space="preserve">eines Offenen Verfahrens nach §119 Abs. 3 GWB </w:t>
      </w:r>
      <w:proofErr w:type="spellStart"/>
      <w:r>
        <w:t>i.V.m</w:t>
      </w:r>
      <w:proofErr w:type="spellEnd"/>
      <w:r>
        <w:t xml:space="preserve">. §15 VgV </w:t>
      </w:r>
      <w:r w:rsidRPr="00D1507B">
        <w:t>die</w:t>
      </w:r>
      <w:r>
        <w:t xml:space="preserve"> Erstellung und </w:t>
      </w:r>
      <w:r w:rsidRPr="00D1507B">
        <w:t xml:space="preserve">Lieferung von </w:t>
      </w:r>
      <w:r>
        <w:t xml:space="preserve">einem Gerätewagen </w:t>
      </w:r>
      <w:r w:rsidR="00B44525">
        <w:t>Logistik nach</w:t>
      </w:r>
      <w:r>
        <w:t xml:space="preserve"> DIN 14555-22 ohne Beladung.</w:t>
      </w:r>
    </w:p>
    <w:p w14:paraId="2E92AC97" w14:textId="77777777" w:rsidR="00A86A71" w:rsidRDefault="00A86A71" w:rsidP="00A86A71">
      <w:pPr>
        <w:pStyle w:val="Textkrper"/>
        <w:spacing w:before="64"/>
        <w:ind w:right="176"/>
      </w:pPr>
      <w:r>
        <w:t>Die Feuerwehr Bremen als Auftraggeber (AG) nimmt in der Stadtgemeinde Bremen die Aufgaben der nicht-polizeilichen Gefahrenabwehr wahr. Die Aufgabenfelder umfassen dabei vielfältigste Tätigkeiten bei Einsätzen der Brandbekämpfung und Technischen Hilfeleistung. Die Einsatzkräfte der Feuerwehr wirken ebenfalls eigenständig oder im Verbund mit anderen Hilfsorganisationen im stadtbremischen Rettungsdienst mit.</w:t>
      </w:r>
    </w:p>
    <w:p w14:paraId="4BF3F964" w14:textId="77777777" w:rsidR="00A86A71" w:rsidRDefault="00A86A71" w:rsidP="00A86A71">
      <w:pPr>
        <w:pStyle w:val="Textkrper"/>
        <w:spacing w:before="64"/>
        <w:ind w:right="176"/>
      </w:pPr>
      <w:r>
        <w:t>Die Feuerwehr Bremen besteht aus der Berufsfeuerwehr und insgesamt 19 Freiwilligen Feuerwehren. Neben den ca. 600 Beschäftigen der Berufsfeuerwehr versehen ca. 650 aktive Kameraden und Kameradinnen ihren Dienst in den Freiwilligen Feuerwehren.</w:t>
      </w:r>
    </w:p>
    <w:p w14:paraId="03D260CB" w14:textId="77777777" w:rsidR="007A73C2" w:rsidRDefault="007A73C2" w:rsidP="007A73C2">
      <w:pPr>
        <w:pStyle w:val="berschrift2"/>
      </w:pPr>
      <w:bookmarkStart w:id="9" w:name="_Toc225492262"/>
      <w:r>
        <w:t>Ausschreibungsziel</w:t>
      </w:r>
      <w:bookmarkEnd w:id="9"/>
    </w:p>
    <w:p w14:paraId="50E88512" w14:textId="10DF0E29" w:rsidR="006D743E" w:rsidRDefault="003364CD" w:rsidP="00D57EDB">
      <w:pPr>
        <w:rPr>
          <w:rFonts w:eastAsia="Times New Roman" w:cs="Arial"/>
          <w:lang w:eastAsia="de-DE"/>
        </w:rPr>
      </w:pPr>
      <w:r>
        <w:rPr>
          <w:rFonts w:eastAsia="Times New Roman" w:cs="Arial"/>
          <w:lang w:eastAsia="de-DE"/>
        </w:rPr>
        <w:t xml:space="preserve">Ziel dieser Ausschreibung ist </w:t>
      </w:r>
      <w:r w:rsidR="00D57EDB">
        <w:rPr>
          <w:rFonts w:eastAsia="Times New Roman" w:cs="Arial"/>
          <w:lang w:eastAsia="de-DE"/>
        </w:rPr>
        <w:t>die</w:t>
      </w:r>
      <w:r w:rsidR="00A76C8D">
        <w:rPr>
          <w:rFonts w:eastAsia="Times New Roman" w:cs="Arial"/>
          <w:lang w:eastAsia="de-DE"/>
        </w:rPr>
        <w:t xml:space="preserve"> Erstellung und </w:t>
      </w:r>
      <w:r w:rsidR="00D57EDB">
        <w:rPr>
          <w:rFonts w:eastAsia="Times New Roman" w:cs="Arial"/>
          <w:lang w:eastAsia="de-DE"/>
        </w:rPr>
        <w:t xml:space="preserve">Lieferung eines </w:t>
      </w:r>
      <w:r w:rsidR="005D5F93" w:rsidRPr="005D5F93">
        <w:rPr>
          <w:rFonts w:eastAsia="Times New Roman" w:cs="Arial"/>
          <w:lang w:eastAsia="de-DE"/>
        </w:rPr>
        <w:t xml:space="preserve">Gerätewagen </w:t>
      </w:r>
      <w:r w:rsidR="00B44525">
        <w:rPr>
          <w:rFonts w:eastAsia="Times New Roman" w:cs="Arial"/>
          <w:lang w:eastAsia="de-DE"/>
        </w:rPr>
        <w:t xml:space="preserve">Logistik </w:t>
      </w:r>
      <w:r w:rsidR="005D5F93" w:rsidRPr="005D5F93">
        <w:rPr>
          <w:rFonts w:eastAsia="Times New Roman" w:cs="Arial"/>
          <w:lang w:eastAsia="de-DE"/>
        </w:rPr>
        <w:t>(GW-</w:t>
      </w:r>
      <w:r w:rsidR="00B44525">
        <w:rPr>
          <w:rFonts w:eastAsia="Times New Roman" w:cs="Arial"/>
          <w:lang w:eastAsia="de-DE"/>
        </w:rPr>
        <w:t>L2</w:t>
      </w:r>
      <w:r w:rsidR="005D5F93" w:rsidRPr="005D5F93">
        <w:rPr>
          <w:rFonts w:eastAsia="Times New Roman" w:cs="Arial"/>
          <w:lang w:eastAsia="de-DE"/>
        </w:rPr>
        <w:t>) gemäß DIN EN 1846-1 bis -3 sowie DIN 145</w:t>
      </w:r>
      <w:r w:rsidR="00A86A71">
        <w:rPr>
          <w:rFonts w:eastAsia="Times New Roman" w:cs="Arial"/>
          <w:lang w:eastAsia="de-DE"/>
        </w:rPr>
        <w:t>55-22 in den derzeit gültigen Fassungen.</w:t>
      </w:r>
    </w:p>
    <w:p w14:paraId="05BFB109" w14:textId="3450E7CC" w:rsidR="00A86A71" w:rsidRDefault="00A86A71" w:rsidP="00A86A71">
      <w:pPr>
        <w:spacing w:after="0" w:line="240" w:lineRule="auto"/>
        <w:rPr>
          <w:rFonts w:eastAsia="Times New Roman" w:cs="Arial"/>
          <w:lang w:eastAsia="de-DE"/>
        </w:rPr>
      </w:pPr>
      <w:r>
        <w:rPr>
          <w:rFonts w:eastAsia="Times New Roman" w:cs="Arial"/>
          <w:lang w:eastAsia="de-DE"/>
        </w:rPr>
        <w:t>Die technischen Anforderungen sind der technischen Leistungsbeschreibung (Anlage 1) zu entnehmen.</w:t>
      </w:r>
    </w:p>
    <w:p w14:paraId="0B98F36F" w14:textId="77777777" w:rsidR="00A86A71" w:rsidRDefault="00A86A71" w:rsidP="00D57EDB">
      <w:pPr>
        <w:rPr>
          <w:lang w:eastAsia="de-DE"/>
        </w:rPr>
      </w:pPr>
    </w:p>
    <w:p w14:paraId="0345D271" w14:textId="77777777" w:rsidR="007F0C67" w:rsidRDefault="007F0C67" w:rsidP="007F0C67">
      <w:pPr>
        <w:pStyle w:val="berschrift2"/>
      </w:pPr>
      <w:bookmarkStart w:id="10" w:name="_Toc225492263"/>
      <w:r>
        <w:t>Allgemeine Hinweise zur Ausschreibung</w:t>
      </w:r>
      <w:bookmarkEnd w:id="10"/>
    </w:p>
    <w:p w14:paraId="28A6F6CB" w14:textId="1BEB9F24" w:rsidR="007F0C67" w:rsidRPr="0064226D" w:rsidRDefault="007F0C67" w:rsidP="007F0C67">
      <w:pPr>
        <w:spacing w:before="100" w:beforeAutospacing="1" w:after="100" w:afterAutospacing="1" w:line="240" w:lineRule="auto"/>
        <w:rPr>
          <w:rFonts w:eastAsia="Times New Roman" w:cs="Arial"/>
          <w:lang w:eastAsia="de-DE"/>
        </w:rPr>
      </w:pPr>
      <w:r w:rsidRPr="0064226D">
        <w:rPr>
          <w:rFonts w:eastAsia="Times New Roman" w:cs="Arial"/>
          <w:lang w:eastAsia="de-DE"/>
        </w:rPr>
        <w:t xml:space="preserve">Diese Ausschreibung erfolgt als </w:t>
      </w:r>
      <w:r w:rsidR="00A86A71">
        <w:rPr>
          <w:rFonts w:eastAsia="Times New Roman" w:cs="Arial"/>
          <w:lang w:eastAsia="de-DE"/>
        </w:rPr>
        <w:t>Offenes Verfahren</w:t>
      </w:r>
      <w:r w:rsidRPr="0064226D">
        <w:rPr>
          <w:rFonts w:eastAsia="Times New Roman" w:cs="Arial"/>
          <w:lang w:eastAsia="de-DE"/>
        </w:rPr>
        <w:t xml:space="preserve"> gemäß </w:t>
      </w:r>
      <w:r w:rsidR="002C73CB">
        <w:rPr>
          <w:rFonts w:eastAsia="Times New Roman" w:cs="Arial"/>
          <w:lang w:eastAsia="de-DE"/>
        </w:rPr>
        <w:t>§</w:t>
      </w:r>
      <w:r w:rsidR="00A86A71">
        <w:rPr>
          <w:rFonts w:eastAsia="Times New Roman" w:cs="Arial"/>
          <w:lang w:eastAsia="de-DE"/>
        </w:rPr>
        <w:t>15</w:t>
      </w:r>
      <w:r w:rsidR="00D57EDB">
        <w:rPr>
          <w:rFonts w:eastAsia="Times New Roman" w:cs="Arial"/>
          <w:lang w:eastAsia="de-DE"/>
        </w:rPr>
        <w:t xml:space="preserve"> </w:t>
      </w:r>
      <w:r w:rsidR="00A86A71">
        <w:rPr>
          <w:rFonts w:eastAsia="Times New Roman" w:cs="Arial"/>
          <w:lang w:eastAsia="de-DE"/>
        </w:rPr>
        <w:t>VgV</w:t>
      </w:r>
      <w:r w:rsidRPr="0064226D">
        <w:rPr>
          <w:rFonts w:eastAsia="Times New Roman" w:cs="Arial"/>
          <w:lang w:eastAsia="de-DE"/>
        </w:rPr>
        <w:t xml:space="preserve"> über die Vergabeplattform</w:t>
      </w:r>
      <w:r w:rsidR="00A86A71">
        <w:rPr>
          <w:rFonts w:eastAsia="Times New Roman" w:cs="Arial"/>
          <w:lang w:eastAsia="de-DE"/>
        </w:rPr>
        <w:t xml:space="preserve"> Bremen</w:t>
      </w:r>
      <w:r w:rsidR="00217919">
        <w:rPr>
          <w:rFonts w:eastAsia="Times New Roman" w:cs="Arial"/>
          <w:lang w:eastAsia="de-DE"/>
        </w:rPr>
        <w:t xml:space="preserve"> </w:t>
      </w:r>
      <w:r w:rsidRPr="0064226D">
        <w:rPr>
          <w:rFonts w:eastAsia="Times New Roman" w:cs="Arial"/>
          <w:lang w:eastAsia="de-DE"/>
        </w:rPr>
        <w:t>unter der Vergabenummer FWB-202</w:t>
      </w:r>
      <w:r w:rsidR="002F1D8D">
        <w:rPr>
          <w:rFonts w:eastAsia="Times New Roman" w:cs="Arial"/>
          <w:lang w:eastAsia="de-DE"/>
        </w:rPr>
        <w:t>6</w:t>
      </w:r>
      <w:r w:rsidRPr="0064226D">
        <w:rPr>
          <w:rFonts w:eastAsia="Times New Roman" w:cs="Arial"/>
          <w:lang w:eastAsia="de-DE"/>
        </w:rPr>
        <w:t>-</w:t>
      </w:r>
      <w:r w:rsidR="00A86A71">
        <w:rPr>
          <w:rFonts w:eastAsia="Times New Roman" w:cs="Arial"/>
          <w:lang w:eastAsia="de-DE"/>
        </w:rPr>
        <w:t>000</w:t>
      </w:r>
      <w:r w:rsidR="00B44525">
        <w:rPr>
          <w:rFonts w:eastAsia="Times New Roman" w:cs="Arial"/>
          <w:lang w:eastAsia="de-DE"/>
        </w:rPr>
        <w:t>4</w:t>
      </w:r>
      <w:r w:rsidR="00A86A71">
        <w:rPr>
          <w:rFonts w:eastAsia="Times New Roman" w:cs="Arial"/>
          <w:lang w:eastAsia="de-DE"/>
        </w:rPr>
        <w:t>.</w:t>
      </w:r>
    </w:p>
    <w:p w14:paraId="28569700" w14:textId="3DE773A2" w:rsidR="007F0C67" w:rsidRPr="0064226D" w:rsidRDefault="007F0C67" w:rsidP="007F0C67">
      <w:pPr>
        <w:spacing w:before="100" w:beforeAutospacing="1" w:after="100" w:afterAutospacing="1" w:line="240" w:lineRule="auto"/>
        <w:rPr>
          <w:rFonts w:eastAsia="Times New Roman" w:cs="Arial"/>
          <w:szCs w:val="24"/>
          <w:lang w:eastAsia="de-DE"/>
        </w:rPr>
      </w:pPr>
      <w:r w:rsidRPr="0064226D">
        <w:rPr>
          <w:rFonts w:eastAsia="Times New Roman" w:cs="Arial"/>
          <w:szCs w:val="24"/>
          <w:lang w:eastAsia="de-DE"/>
        </w:rPr>
        <w:t>Die gesamte Kommunikation im Rahmen dieser Ausschreibung (z. B. Fragen zu den Vergabeunterlagen) erfolgt ausschließlich über die Vergabeplattform</w:t>
      </w:r>
      <w:r w:rsidR="002F1D8D">
        <w:rPr>
          <w:rFonts w:eastAsia="Times New Roman" w:cs="Arial"/>
          <w:szCs w:val="24"/>
          <w:lang w:eastAsia="de-DE"/>
        </w:rPr>
        <w:t xml:space="preserve"> in</w:t>
      </w:r>
      <w:r w:rsidRPr="0064226D">
        <w:rPr>
          <w:rFonts w:eastAsia="Times New Roman" w:cs="Arial"/>
          <w:szCs w:val="24"/>
          <w:lang w:eastAsia="de-DE"/>
        </w:rPr>
        <w:t xml:space="preserve"> Form von Bieterfragen. Andere Kommunikationswege (z. B. E-Mail, Telefon) sind ausgeschlossen und werden nicht berücksichtigt.</w:t>
      </w:r>
    </w:p>
    <w:p w14:paraId="1CEBAFE5" w14:textId="69CE6A12" w:rsidR="007F0C67" w:rsidRPr="0064226D" w:rsidRDefault="007F0C67" w:rsidP="007F0C67">
      <w:pPr>
        <w:spacing w:before="100" w:beforeAutospacing="1" w:after="100" w:afterAutospacing="1" w:line="240" w:lineRule="auto"/>
        <w:rPr>
          <w:rFonts w:ascii="Times New Roman" w:eastAsia="Times New Roman" w:hAnsi="Times New Roman" w:cs="Times New Roman"/>
          <w:sz w:val="24"/>
          <w:szCs w:val="24"/>
          <w:lang w:eastAsia="de-DE"/>
        </w:rPr>
      </w:pPr>
      <w:r w:rsidRPr="0064226D">
        <w:rPr>
          <w:rFonts w:eastAsia="Times New Roman" w:cs="Arial"/>
          <w:szCs w:val="24"/>
          <w:lang w:eastAsia="de-DE"/>
        </w:rPr>
        <w:t xml:space="preserve">Ein Angebot kann </w:t>
      </w:r>
      <w:r w:rsidRPr="0064226D">
        <w:rPr>
          <w:rFonts w:eastAsia="Times New Roman" w:cs="Arial"/>
          <w:b/>
          <w:bCs/>
          <w:szCs w:val="24"/>
          <w:lang w:eastAsia="de-DE"/>
        </w:rPr>
        <w:t>ausschließlich elektronisch</w:t>
      </w:r>
      <w:r w:rsidRPr="0064226D">
        <w:rPr>
          <w:rFonts w:eastAsia="Times New Roman" w:cs="Arial"/>
          <w:szCs w:val="24"/>
          <w:lang w:eastAsia="de-DE"/>
        </w:rPr>
        <w:t xml:space="preserve"> über die </w:t>
      </w:r>
      <w:r w:rsidR="002F1D8D">
        <w:rPr>
          <w:rFonts w:eastAsia="Times New Roman" w:cs="Arial"/>
          <w:szCs w:val="24"/>
          <w:lang w:eastAsia="de-DE"/>
        </w:rPr>
        <w:t>Vergabe</w:t>
      </w:r>
      <w:r w:rsidR="00217919">
        <w:rPr>
          <w:rFonts w:eastAsia="Times New Roman" w:cs="Arial"/>
          <w:szCs w:val="24"/>
          <w:lang w:eastAsia="de-DE"/>
        </w:rPr>
        <w:t>p</w:t>
      </w:r>
      <w:r w:rsidRPr="0064226D">
        <w:rPr>
          <w:rFonts w:eastAsia="Times New Roman" w:cs="Arial"/>
          <w:szCs w:val="24"/>
          <w:lang w:eastAsia="de-DE"/>
        </w:rPr>
        <w:t>lattform eingereicht werden. Angebote, die auf anderem Weg übermittelt werden, führen zum Ausschluss vom Vergabeverfahren.</w:t>
      </w:r>
    </w:p>
    <w:p w14:paraId="18C7B651" w14:textId="77777777" w:rsidR="007F0C67" w:rsidRPr="0064226D" w:rsidRDefault="007F0C67" w:rsidP="007F0C67">
      <w:pPr>
        <w:spacing w:before="100" w:beforeAutospacing="1" w:after="100" w:afterAutospacing="1" w:line="240" w:lineRule="auto"/>
        <w:rPr>
          <w:rFonts w:ascii="Times New Roman" w:eastAsia="Times New Roman" w:hAnsi="Times New Roman" w:cs="Times New Roman"/>
          <w:sz w:val="24"/>
          <w:szCs w:val="24"/>
          <w:lang w:eastAsia="de-DE"/>
        </w:rPr>
      </w:pPr>
      <w:r w:rsidRPr="0064226D">
        <w:rPr>
          <w:rFonts w:eastAsia="Times New Roman" w:cs="Arial"/>
          <w:szCs w:val="24"/>
          <w:lang w:eastAsia="de-DE"/>
        </w:rPr>
        <w:t xml:space="preserve">Das Angebot muss folgende vollständig </w:t>
      </w:r>
      <w:r w:rsidRPr="0064226D">
        <w:rPr>
          <w:rFonts w:eastAsia="Times New Roman" w:cs="Arial"/>
          <w:b/>
          <w:bCs/>
          <w:szCs w:val="24"/>
          <w:lang w:eastAsia="de-DE"/>
        </w:rPr>
        <w:t>ausgefüllte und unterzeichnete</w:t>
      </w:r>
      <w:r w:rsidRPr="0064226D">
        <w:rPr>
          <w:rFonts w:eastAsia="Times New Roman" w:cs="Arial"/>
          <w:szCs w:val="24"/>
          <w:lang w:eastAsia="de-DE"/>
        </w:rPr>
        <w:t xml:space="preserve"> Dokumente enthalten (Uploads über die Plattform):</w:t>
      </w:r>
    </w:p>
    <w:p w14:paraId="40A9F7E6" w14:textId="7BCDDD6A" w:rsidR="007F0C67" w:rsidRPr="0064226D" w:rsidRDefault="00D43A2F"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Anlage 1 Technische Leistungsbeschreibung</w:t>
      </w:r>
      <w:r w:rsidR="007F0C67" w:rsidRPr="0064226D">
        <w:rPr>
          <w:rFonts w:eastAsia="Times New Roman" w:cs="Arial"/>
          <w:szCs w:val="24"/>
          <w:lang w:eastAsia="de-DE"/>
        </w:rPr>
        <w:t xml:space="preserve"> (ausgefüllt</w:t>
      </w:r>
      <w:r w:rsidR="00A86A71">
        <w:rPr>
          <w:rFonts w:eastAsia="Times New Roman" w:cs="Arial"/>
          <w:szCs w:val="24"/>
          <w:lang w:eastAsia="de-DE"/>
        </w:rPr>
        <w:t xml:space="preserve"> und unterschrieben</w:t>
      </w:r>
      <w:r w:rsidR="007F0C67" w:rsidRPr="0064226D">
        <w:rPr>
          <w:rFonts w:eastAsia="Times New Roman" w:cs="Arial"/>
          <w:szCs w:val="24"/>
          <w:lang w:eastAsia="de-DE"/>
        </w:rPr>
        <w:t>)</w:t>
      </w:r>
    </w:p>
    <w:p w14:paraId="0B6DECE0" w14:textId="77777777" w:rsidR="007F0C67" w:rsidRPr="0064226D"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124LD - Eigenerklärungen zur Eignung Liefer-/Dienstleistungen.pdf</w:t>
      </w:r>
    </w:p>
    <w:p w14:paraId="1325043A" w14:textId="1BE75BB5" w:rsidR="007F0C67" w:rsidRPr="0064226D"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23</w:t>
      </w:r>
      <w:r w:rsidR="00B13B83">
        <w:rPr>
          <w:rFonts w:eastAsia="Times New Roman" w:cs="Arial"/>
          <w:b/>
          <w:bCs/>
          <w:szCs w:val="24"/>
          <w:lang w:eastAsia="de-DE"/>
        </w:rPr>
        <w:t>1</w:t>
      </w:r>
      <w:r w:rsidRPr="0064226D">
        <w:rPr>
          <w:rFonts w:eastAsia="Times New Roman" w:cs="Arial"/>
          <w:b/>
          <w:bCs/>
          <w:szCs w:val="24"/>
          <w:lang w:eastAsia="de-DE"/>
        </w:rPr>
        <w:t xml:space="preserve"> EU-HB - Vereinbarung zur Zahlung von Mindest- und Tariflöhnen.pdf</w:t>
      </w:r>
    </w:p>
    <w:p w14:paraId="0E1FD70D" w14:textId="77777777" w:rsidR="007F0C67"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233 - Verzeichnis der Nachunternehmerleistungen.pdf</w:t>
      </w:r>
      <w:r w:rsidRPr="0064226D">
        <w:rPr>
          <w:rFonts w:eastAsia="Times New Roman" w:cs="Arial"/>
          <w:szCs w:val="24"/>
          <w:lang w:eastAsia="de-DE"/>
        </w:rPr>
        <w:t xml:space="preserve"> (sofern Nachunternehmerleistungen geplant sind)</w:t>
      </w:r>
    </w:p>
    <w:p w14:paraId="085CB3A1" w14:textId="25A4A5B6" w:rsidR="00D43A2F" w:rsidRPr="00D43A2F" w:rsidRDefault="00D43A2F"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235 Verzeichnis der Leistungen und Kapazitäten anderer Unternehmen</w:t>
      </w:r>
    </w:p>
    <w:p w14:paraId="7F03FA31" w14:textId="30F6D556" w:rsidR="00D43A2F" w:rsidRPr="0064226D" w:rsidRDefault="00D43A2F"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633 – Angebotsschreiben ohne Lose</w:t>
      </w:r>
    </w:p>
    <w:p w14:paraId="4767925B" w14:textId="77777777" w:rsidR="002C73CB" w:rsidRPr="00121FF2" w:rsidRDefault="002C73CB"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Eigenerklärung Sanktionen Russland BMWK</w:t>
      </w:r>
    </w:p>
    <w:p w14:paraId="5CF4583A" w14:textId="77777777" w:rsidR="00121FF2" w:rsidRDefault="00121FF2" w:rsidP="00121FF2">
      <w:pPr>
        <w:pStyle w:val="berschrift2"/>
      </w:pPr>
      <w:bookmarkStart w:id="11" w:name="_Toc177462917"/>
      <w:bookmarkStart w:id="12" w:name="_Toc225492264"/>
      <w:r>
        <w:lastRenderedPageBreak/>
        <w:t>Fragen zum Vergabeverfahren und zu den Vergabeunterlagen</w:t>
      </w:r>
      <w:bookmarkEnd w:id="11"/>
      <w:bookmarkEnd w:id="12"/>
    </w:p>
    <w:p w14:paraId="24E981A3" w14:textId="77777777" w:rsidR="00121FF2" w:rsidRDefault="00121FF2" w:rsidP="00121FF2">
      <w:pPr>
        <w:adjustRightInd w:val="0"/>
        <w:spacing w:before="64"/>
        <w:rPr>
          <w:color w:val="000000"/>
        </w:rPr>
      </w:pPr>
      <w:r>
        <w:rPr>
          <w:color w:val="000000"/>
        </w:rPr>
        <w:t>Bewerber/</w:t>
      </w:r>
      <w:r w:rsidRPr="004400D2">
        <w:rPr>
          <w:color w:val="000000"/>
        </w:rPr>
        <w:t>Bieter können Auskünfte zum Vergabeverfahren einholen. Entsprechende Fragen und Anforderung</w:t>
      </w:r>
      <w:r>
        <w:rPr>
          <w:color w:val="000000"/>
        </w:rPr>
        <w:t>en</w:t>
      </w:r>
      <w:r w:rsidRPr="004400D2">
        <w:rPr>
          <w:color w:val="000000"/>
        </w:rPr>
        <w:t xml:space="preserve"> weiterer Informationen (Bieterfragen) sind ausschließlich in Textform über das Vergabeportal </w:t>
      </w:r>
      <w:hyperlink r:id="rId12" w:history="1">
        <w:r w:rsidRPr="006D743E">
          <w:rPr>
            <w:rStyle w:val="Hyperlink"/>
            <w:rFonts w:ascii="Arial" w:hAnsi="Arial" w:cs="Arial"/>
          </w:rPr>
          <w:t>https://vergabe.bremen.de</w:t>
        </w:r>
      </w:hyperlink>
      <w:r>
        <w:rPr>
          <w:color w:val="000000"/>
        </w:rPr>
        <w:t xml:space="preserve"> </w:t>
      </w:r>
      <w:r w:rsidRPr="004400D2">
        <w:rPr>
          <w:color w:val="000000"/>
        </w:rPr>
        <w:t>zu richten</w:t>
      </w:r>
      <w:r>
        <w:rPr>
          <w:color w:val="000000"/>
        </w:rPr>
        <w:t>.</w:t>
      </w:r>
      <w:r w:rsidRPr="004400D2">
        <w:rPr>
          <w:color w:val="000000"/>
        </w:rPr>
        <w:t xml:space="preserve"> </w:t>
      </w:r>
    </w:p>
    <w:p w14:paraId="2D1F1884" w14:textId="77777777" w:rsidR="00121FF2" w:rsidRPr="004400D2" w:rsidRDefault="00121FF2" w:rsidP="00121FF2">
      <w:pPr>
        <w:adjustRightInd w:val="0"/>
        <w:rPr>
          <w:color w:val="000000"/>
        </w:rPr>
      </w:pPr>
    </w:p>
    <w:p w14:paraId="1CFC52AD" w14:textId="77777777" w:rsidR="00121FF2" w:rsidRDefault="00121FF2" w:rsidP="00121FF2">
      <w:pPr>
        <w:adjustRightInd w:val="0"/>
        <w:rPr>
          <w:color w:val="000000"/>
        </w:rPr>
      </w:pPr>
      <w:r w:rsidRPr="004400D2">
        <w:rPr>
          <w:color w:val="000000"/>
        </w:rPr>
        <w:t xml:space="preserve">Bis zu diesem Zeitpunkt eingereichte Fragen und Antworten werden in anonymisierter Form allen </w:t>
      </w:r>
      <w:r>
        <w:rPr>
          <w:color w:val="000000"/>
        </w:rPr>
        <w:t>Bewerbern/</w:t>
      </w:r>
      <w:r w:rsidRPr="004400D2">
        <w:rPr>
          <w:color w:val="000000"/>
        </w:rPr>
        <w:t xml:space="preserve">Bietern über die Internetseite, über die auch die Ausschreibungsunterlagen zum Download zur Verfügung gestellt werden, bereitgestellt. Die </w:t>
      </w:r>
      <w:r>
        <w:rPr>
          <w:color w:val="000000"/>
        </w:rPr>
        <w:t>Bewerber/</w:t>
      </w:r>
      <w:r w:rsidRPr="004400D2">
        <w:rPr>
          <w:color w:val="000000"/>
        </w:rPr>
        <w:t>Bieter sind verpflichtet, diese Antworten bei der Erstellung, Kalkulation und Einreichung ihres Angebotes zu berücksichtigen.</w:t>
      </w:r>
    </w:p>
    <w:p w14:paraId="371B277E" w14:textId="77777777" w:rsidR="002C73CB" w:rsidRDefault="002C73CB" w:rsidP="002C73CB">
      <w:pPr>
        <w:pStyle w:val="berschrift2"/>
      </w:pPr>
      <w:bookmarkStart w:id="13" w:name="_Toc193866891"/>
      <w:bookmarkStart w:id="14" w:name="_Toc225492265"/>
      <w:r>
        <w:t>Rechnungsstellung</w:t>
      </w:r>
      <w:bookmarkEnd w:id="13"/>
      <w:bookmarkEnd w:id="14"/>
    </w:p>
    <w:p w14:paraId="27C6E8CA" w14:textId="77777777" w:rsidR="002C73CB" w:rsidRDefault="002C73CB" w:rsidP="002C73CB">
      <w:pPr>
        <w:spacing w:before="100" w:beforeAutospacing="1" w:after="100" w:afterAutospacing="1"/>
        <w:jc w:val="left"/>
        <w:rPr>
          <w:rFonts w:ascii="Times New Roman" w:hAnsi="Times New Roman"/>
        </w:rPr>
      </w:pPr>
      <w:r>
        <w:t>Die Zahlung des Rechnungsbetrags durch den Auftraggeber erfolgt nach ordnungsgemäßer Erbringung der vertraglich vereinbarten Leistung sowie nach fristgerechtem Eingang der Rechnung. Die Bestimmungen gemäß § 17 VOL/B finden entsprechende Anwendung.</w:t>
      </w:r>
    </w:p>
    <w:p w14:paraId="14DD42F6" w14:textId="77777777" w:rsidR="002C73CB" w:rsidRDefault="002C73CB" w:rsidP="002C73CB">
      <w:pPr>
        <w:spacing w:before="100" w:beforeAutospacing="1" w:after="100" w:afterAutospacing="1"/>
      </w:pPr>
      <w:r>
        <w:t xml:space="preserve">Der Auftragnehmer ist verpflichtet, die Rechnung gemäß der Richtlinie 2014/55/EU im Standardformat </w:t>
      </w:r>
      <w:proofErr w:type="spellStart"/>
      <w:r>
        <w:t>XRechnung</w:t>
      </w:r>
      <w:proofErr w:type="spellEnd"/>
      <w:r>
        <w:t xml:space="preserve"> zu übermitteln. Rechnungen in Papierform oder als PDF-Anhang per E-Mail werden nicht akzeptiert. Sämtliche Rechnungen sowie zugehörige Anhänge sind über das Rechnungsportal hochzuladen.</w:t>
      </w:r>
    </w:p>
    <w:p w14:paraId="075E85FA" w14:textId="77777777" w:rsidR="002C73CB" w:rsidRPr="00355A5B" w:rsidRDefault="002C73CB" w:rsidP="002C73CB">
      <w:pPr>
        <w:rPr>
          <w:rFonts w:cs="Arial"/>
        </w:rPr>
      </w:pPr>
      <w:r w:rsidRPr="00355A5B">
        <w:rPr>
          <w:rStyle w:val="Fett"/>
          <w:rFonts w:ascii="Arial" w:hAnsi="Arial" w:cs="Arial"/>
          <w:b w:val="0"/>
          <w:bCs/>
        </w:rPr>
        <w:t>Rechnungsportal:</w:t>
      </w:r>
    </w:p>
    <w:p w14:paraId="50467A8C" w14:textId="0F1BD4F1" w:rsidR="002C73CB" w:rsidRDefault="00EF3CCA" w:rsidP="002C73CB">
      <w:pPr>
        <w:spacing w:before="100" w:beforeAutospacing="1" w:after="100" w:afterAutospacing="1"/>
        <w:rPr>
          <w:rStyle w:val="Hyperlink"/>
          <w:rFonts w:ascii="Arial" w:hAnsi="Arial" w:cs="Arial"/>
        </w:rPr>
      </w:pPr>
      <w:hyperlink r:id="rId13" w:history="1">
        <w:r w:rsidR="002F1D8D" w:rsidRPr="00C454AF">
          <w:rPr>
            <w:rStyle w:val="Hyperlink"/>
            <w:rFonts w:ascii="Arial" w:hAnsi="Arial" w:cs="Arial"/>
          </w:rPr>
          <w:t>https://onlinedienste.bremen.de/Onlinedienste/Service/Entry/XRECHNUNG</w:t>
        </w:r>
      </w:hyperlink>
    </w:p>
    <w:p w14:paraId="3AD82593" w14:textId="65BDE689" w:rsidR="002C73CB" w:rsidRDefault="002C73CB" w:rsidP="002C73CB">
      <w:pPr>
        <w:spacing w:before="100" w:beforeAutospacing="1" w:after="100" w:afterAutospacing="1"/>
      </w:pPr>
      <w:r>
        <w:t xml:space="preserve">Weitere Details zur Rechnungsstellung im </w:t>
      </w:r>
      <w:proofErr w:type="spellStart"/>
      <w:r>
        <w:t>XRechnung</w:t>
      </w:r>
      <w:proofErr w:type="spellEnd"/>
      <w:r>
        <w:t>-Format sind dem Formblatt 244HB zu entnehmen. Dort finde</w:t>
      </w:r>
      <w:r w:rsidR="007E173A">
        <w:t>n</w:t>
      </w:r>
      <w:r>
        <w:t xml:space="preserve"> sich auch die sogenannte „Leitweg-ID“, an die die E-Rechnungen adressiert werden müssen.</w:t>
      </w:r>
      <w:r w:rsidR="007E173A">
        <w:t xml:space="preserve"> In Abhängigkeit des Fahrzeugtyps (Feuerwehr oder Rettungsdienst) sind gesonderte Leitweg-ID zu </w:t>
      </w:r>
      <w:r w:rsidR="000C36B1">
        <w:t>v</w:t>
      </w:r>
      <w:r w:rsidR="007E173A">
        <w:t>erwenden.</w:t>
      </w:r>
    </w:p>
    <w:p w14:paraId="032FAB4E" w14:textId="16FE4F5C" w:rsidR="006B43AE" w:rsidRDefault="006B43AE" w:rsidP="006B43AE">
      <w:pPr>
        <w:pStyle w:val="berschrift2"/>
      </w:pPr>
      <w:bookmarkStart w:id="15" w:name="_Toc225492266"/>
      <w:r>
        <w:t>Preisgleitklausel</w:t>
      </w:r>
      <w:r w:rsidR="00700DCD">
        <w:t xml:space="preserve"> und Abschlagszahlungen</w:t>
      </w:r>
      <w:bookmarkEnd w:id="15"/>
    </w:p>
    <w:p w14:paraId="16F614FD" w14:textId="3CAD0358" w:rsidR="006B43AE" w:rsidRDefault="006B43AE" w:rsidP="006B43AE">
      <w:pPr>
        <w:rPr>
          <w:lang w:eastAsia="de-DE"/>
        </w:rPr>
      </w:pPr>
      <w:r w:rsidRPr="006B43AE">
        <w:rPr>
          <w:lang w:eastAsia="de-DE"/>
        </w:rPr>
        <w:t>Zu dem im Angebot angegebenen Angebotspreis für das Fahrgestell und dem ebenfalls im Angebot anzugebenden Angebotspreis für den Auf-/Aus-/Umbau werden von dem Auftraggeber der jeweilige Preisindex der Erzeugerpreise gewerblicher Produkte GP 579 29 10 41 (Lastkraftwagen mit Selbstzündung) und GP 582 29 2 (Karosserien, Aufbauten und Anhänger) des Statistischen Bundesamtes zum Zeitpunkt der Angebotsabgabe ermittelt und festgehalten.</w:t>
      </w:r>
    </w:p>
    <w:p w14:paraId="08E47172" w14:textId="531A2172" w:rsidR="006B43AE" w:rsidRDefault="006B43AE" w:rsidP="006B43AE">
      <w:pPr>
        <w:rPr>
          <w:lang w:eastAsia="de-DE"/>
        </w:rPr>
      </w:pPr>
      <w:r w:rsidRPr="006B43AE">
        <w:rPr>
          <w:lang w:eastAsia="de-DE"/>
        </w:rPr>
        <w:t>Anhand der Preisindizes festzustellende Kostenänderungen führen zu einer Anpassung des zu zahlenden Preises zu dem unten beschriebenen Zeitpunkt, sofern die Preisänderung mehr als fünf Prozent (5 von 100) des Angebotspreises beträgt.</w:t>
      </w:r>
    </w:p>
    <w:p w14:paraId="5E60E300" w14:textId="3E3D2454" w:rsidR="00700DCD" w:rsidRPr="006B43AE" w:rsidRDefault="00700DCD" w:rsidP="006B43AE">
      <w:pPr>
        <w:rPr>
          <w:lang w:eastAsia="de-DE"/>
        </w:rPr>
      </w:pPr>
      <w:r w:rsidRPr="00700DCD">
        <w:rPr>
          <w:lang w:eastAsia="de-DE"/>
        </w:rPr>
        <w:t xml:space="preserve">Nach der Lieferung des Fahrgestells an den Aufbauhersteller wird anhand GP 579 29 10 41 (Lastkraftwagen mit Selbstzündung) der für das Fahrgestell </w:t>
      </w:r>
      <w:proofErr w:type="gramStart"/>
      <w:r w:rsidRPr="00700DCD">
        <w:rPr>
          <w:lang w:eastAsia="de-DE"/>
        </w:rPr>
        <w:t>zu zahlende Preis</w:t>
      </w:r>
      <w:proofErr w:type="gramEnd"/>
      <w:r w:rsidRPr="00700DCD">
        <w:rPr>
          <w:lang w:eastAsia="de-DE"/>
        </w:rPr>
        <w:t xml:space="preserve"> ermittelt und als Abschlagszahlung beglichen. Das heißt, weicht der Preisindex zum Zeitpunkt der </w:t>
      </w:r>
      <w:r w:rsidRPr="00700DCD">
        <w:rPr>
          <w:lang w:eastAsia="de-DE"/>
        </w:rPr>
        <w:lastRenderedPageBreak/>
        <w:t>Auslieferung um mehr als fünf Prozent von dem zum Zeitpunkt der Angebotseinreichung festgehaltenen Indexwert ab, wird der Angebotspreis um die Differenz in Prozent erhöht oder abgesenkt. Die Abschlagszahlung wird Zug um Zug gegen Übergabe einer unbefristeten, selbstschuldnerischen Bürgschaft eines deutschen Kreditinstituts oder eines vergleichbaren Kreditinstituts aus einem Mitgliedsstaat der EU gewährt; Bürgschaften können auch durch andere Bürgen als deutsche Kreditinstitute oder vergleichbare Kreditinstitute aus einem Mitgliedsstaat der EU gestellt werden, sofern der Auftraggeber den Bürgen zuvor als tauglich anerkannt hat.</w:t>
      </w:r>
    </w:p>
    <w:p w14:paraId="112654A4" w14:textId="77777777" w:rsidR="00B90E57" w:rsidRDefault="00B90E57" w:rsidP="00B90E57">
      <w:pPr>
        <w:pStyle w:val="berschrift2"/>
      </w:pPr>
      <w:bookmarkStart w:id="16" w:name="_Toc225492267"/>
      <w:r>
        <w:t>Abnahmen</w:t>
      </w:r>
      <w:bookmarkEnd w:id="16"/>
    </w:p>
    <w:p w14:paraId="72B2220D" w14:textId="77777777" w:rsidR="00350A7C" w:rsidRPr="003F41CE" w:rsidRDefault="00350A7C" w:rsidP="00350A7C">
      <w:pPr>
        <w:spacing w:after="0" w:line="240" w:lineRule="auto"/>
        <w:rPr>
          <w:rFonts w:eastAsia="Times New Roman" w:cs="Arial"/>
          <w:color w:val="000000"/>
          <w:szCs w:val="20"/>
          <w:lang w:eastAsia="de-DE"/>
        </w:rPr>
      </w:pPr>
      <w:r w:rsidRPr="003F41CE">
        <w:rPr>
          <w:rFonts w:eastAsia="Times New Roman" w:cs="Arial"/>
          <w:szCs w:val="20"/>
          <w:lang w:eastAsia="de-DE"/>
        </w:rPr>
        <w:t>Nach Fertigstellung a</w:t>
      </w:r>
      <w:r>
        <w:rPr>
          <w:rFonts w:eastAsia="Times New Roman" w:cs="Arial"/>
          <w:szCs w:val="20"/>
          <w:lang w:eastAsia="de-DE"/>
        </w:rPr>
        <w:t>ller Arbeiten erfolgt</w:t>
      </w:r>
      <w:r w:rsidRPr="003F41CE">
        <w:rPr>
          <w:rFonts w:eastAsia="Times New Roman" w:cs="Arial"/>
          <w:szCs w:val="20"/>
          <w:lang w:eastAsia="de-DE"/>
        </w:rPr>
        <w:t xml:space="preserve"> vor der Auslieferung am Ort des Auftragnehmers eine Gebr</w:t>
      </w:r>
      <w:r>
        <w:rPr>
          <w:rFonts w:eastAsia="Times New Roman" w:cs="Arial"/>
          <w:szCs w:val="20"/>
          <w:lang w:eastAsia="de-DE"/>
        </w:rPr>
        <w:t>auchsabnahme durch Abnahmebeauftragte</w:t>
      </w:r>
      <w:r w:rsidRPr="003F41CE">
        <w:rPr>
          <w:rFonts w:eastAsia="Times New Roman" w:cs="Arial"/>
          <w:szCs w:val="20"/>
          <w:lang w:eastAsia="de-DE"/>
        </w:rPr>
        <w:t xml:space="preserve"> der Feuerwehr Bremen. Alle Kosten zur Beseitigung der bei der Abnahme festgestellten Mängel gehen uneingeschränkt zu Lasten des Auftragnehmers.</w:t>
      </w:r>
    </w:p>
    <w:p w14:paraId="36D14D4D" w14:textId="77777777" w:rsidR="00350A7C" w:rsidRPr="003F41CE" w:rsidRDefault="00350A7C" w:rsidP="00350A7C">
      <w:pPr>
        <w:spacing w:after="0" w:line="240" w:lineRule="auto"/>
        <w:rPr>
          <w:rFonts w:eastAsia="Times New Roman" w:cs="Arial"/>
          <w:szCs w:val="20"/>
          <w:lang w:eastAsia="de-DE"/>
        </w:rPr>
      </w:pPr>
    </w:p>
    <w:p w14:paraId="168F5120" w14:textId="77777777" w:rsidR="00350A7C" w:rsidRPr="003F41CE" w:rsidRDefault="00350A7C" w:rsidP="00350A7C">
      <w:pPr>
        <w:spacing w:after="0" w:line="240" w:lineRule="auto"/>
        <w:rPr>
          <w:rFonts w:eastAsia="Times New Roman" w:cs="Arial"/>
          <w:szCs w:val="20"/>
          <w:lang w:eastAsia="de-DE"/>
        </w:rPr>
      </w:pPr>
      <w:r w:rsidRPr="003F41CE">
        <w:rPr>
          <w:rFonts w:eastAsia="Times New Roman" w:cs="Arial"/>
          <w:szCs w:val="20"/>
          <w:lang w:eastAsia="de-DE"/>
        </w:rPr>
        <w:t>Der Termin zur Gebrauchsabnahme ist rechtzeitig (mind. 2 Wochen vorher) zwischen dem Auftragnehmer und Auftraggeber abzustimmen. Über die Abnahme wird vom Auftragnehmer ein Protokoll gefertigt und mit dem Auftraggeber abgestimmt. Das Protokoll ist dem Auftraggeber unverzüglich auszuhändigen.</w:t>
      </w:r>
    </w:p>
    <w:p w14:paraId="1327FD6A" w14:textId="0D876239" w:rsidR="00350A7C" w:rsidRDefault="00350A7C" w:rsidP="00350A7C">
      <w:pPr>
        <w:spacing w:after="0" w:line="240" w:lineRule="auto"/>
        <w:rPr>
          <w:rFonts w:eastAsia="Times New Roman" w:cs="Arial"/>
          <w:szCs w:val="20"/>
          <w:lang w:eastAsia="de-DE"/>
        </w:rPr>
      </w:pPr>
    </w:p>
    <w:p w14:paraId="1DCFEAB1" w14:textId="0B85A81B" w:rsidR="000C36B1" w:rsidRPr="003F41CE" w:rsidRDefault="000C36B1" w:rsidP="00350A7C">
      <w:pPr>
        <w:spacing w:after="0" w:line="240" w:lineRule="auto"/>
        <w:rPr>
          <w:rFonts w:eastAsia="Times New Roman" w:cs="Arial"/>
          <w:szCs w:val="20"/>
          <w:lang w:eastAsia="de-DE"/>
        </w:rPr>
      </w:pPr>
      <w:r>
        <w:rPr>
          <w:rFonts w:eastAsia="Times New Roman" w:cs="Arial"/>
          <w:szCs w:val="20"/>
          <w:lang w:eastAsia="de-DE"/>
        </w:rPr>
        <w:t>Über den Ort der Abnahme (Standort AG oder Standort AN) einigen sich die beiden Vertragsparteien sowie zusätzlich die Anlieferung der Fahrzeuge zum AG bzw. deren Abholung beim AN.</w:t>
      </w:r>
    </w:p>
    <w:p w14:paraId="31B386F3" w14:textId="77777777" w:rsidR="00350A7C" w:rsidRPr="003F41CE" w:rsidRDefault="00350A7C" w:rsidP="00350A7C">
      <w:pPr>
        <w:spacing w:after="0" w:line="240" w:lineRule="auto"/>
        <w:rPr>
          <w:rFonts w:eastAsia="Times New Roman" w:cs="Arial"/>
          <w:szCs w:val="20"/>
          <w:lang w:eastAsia="de-DE"/>
        </w:rPr>
      </w:pPr>
    </w:p>
    <w:p w14:paraId="4F4CEA89" w14:textId="77777777" w:rsidR="002C73CB" w:rsidRPr="00A32ABD" w:rsidRDefault="002C73CB" w:rsidP="002C73CB">
      <w:pPr>
        <w:pStyle w:val="berschrift2"/>
      </w:pPr>
      <w:bookmarkStart w:id="17" w:name="_Toc182990513"/>
      <w:bookmarkStart w:id="18" w:name="_Toc193866893"/>
      <w:bookmarkStart w:id="19" w:name="_Toc225492268"/>
      <w:r>
        <w:t>Vertragsgrundlagen</w:t>
      </w:r>
      <w:bookmarkEnd w:id="17"/>
      <w:bookmarkEnd w:id="18"/>
      <w:bookmarkEnd w:id="19"/>
    </w:p>
    <w:p w14:paraId="54CE5DA7" w14:textId="77777777" w:rsidR="002C73CB" w:rsidRPr="00480433" w:rsidRDefault="002C73CB" w:rsidP="002C73CB">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 xml:space="preserve">Bremische Gesetz zur Sicherung von Tariftreue, Sozialstandards und Wettbewerb bei öffentlicher Auftragsvergabe (Tariftreue- und Vergabegesetz – </w:t>
      </w:r>
      <w:proofErr w:type="spellStart"/>
      <w:r>
        <w:t>BremTtVG</w:t>
      </w:r>
      <w:proofErr w:type="spellEnd"/>
      <w:r>
        <w:t>).</w:t>
      </w:r>
    </w:p>
    <w:p w14:paraId="0BEBA397" w14:textId="77777777" w:rsidR="002C73CB" w:rsidRDefault="002C73CB" w:rsidP="002C73CB">
      <w:r>
        <w:t>Allgemeine Geschäfts-, Lieferungs- oder Zahlungsbedingungen des AN haben auch dann keine Gültigkeit, wenn der AN sie gewöhnlich in seinem laufenden Geschäftsbetrieb verwendet und auf sie formularmäßig hinweist.</w:t>
      </w:r>
    </w:p>
    <w:p w14:paraId="69EF9C1D" w14:textId="77777777" w:rsidR="002C73CB" w:rsidRPr="0033291D" w:rsidRDefault="002C73CB" w:rsidP="002C73CB">
      <w:pPr>
        <w:pStyle w:val="berschrift2"/>
      </w:pPr>
      <w:bookmarkStart w:id="20" w:name="_Toc182990514"/>
      <w:bookmarkStart w:id="21" w:name="_Toc193866894"/>
      <w:bookmarkStart w:id="22" w:name="_Toc225492269"/>
      <w:r>
        <w:t>Gewährleistung</w:t>
      </w:r>
      <w:bookmarkEnd w:id="20"/>
      <w:bookmarkEnd w:id="21"/>
      <w:bookmarkEnd w:id="22"/>
    </w:p>
    <w:p w14:paraId="2844F095" w14:textId="77777777" w:rsidR="002C73CB" w:rsidRPr="00954B10" w:rsidRDefault="002C73CB" w:rsidP="002C73CB">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14:paraId="77CE5B1E" w14:textId="77777777" w:rsidR="002C73CB" w:rsidRPr="00480433" w:rsidRDefault="002C73CB" w:rsidP="002C73CB">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14:paraId="428A89AE" w14:textId="77777777" w:rsidR="002C73CB" w:rsidRPr="00C10073" w:rsidRDefault="002C73CB" w:rsidP="002C73CB">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 xml:space="preserve">Werden durch die Nachbesserung zusätzliche, vom Hersteller der betroffenen Baugruppe oder des betroffenen </w:t>
      </w:r>
      <w:r w:rsidRPr="00D55781">
        <w:lastRenderedPageBreak/>
        <w:t>Bauteils vorgeschriebene Servicearbeiten erforderlich, so müssen auch die hierfür anfallenden Kosten vom Auftragnehmer getragen werden.</w:t>
      </w:r>
    </w:p>
    <w:p w14:paraId="57D0B4BF" w14:textId="77777777" w:rsidR="002C73CB" w:rsidRDefault="002C73CB" w:rsidP="002C73CB">
      <w:r w:rsidRPr="00C10073">
        <w:t>Die Gewährleistungsfrist verlängert sich um die Zeit, während der das Fahrzeug nicht bestimmungsgemäß vom Auftraggeber genutzt werden kann. Die vollständige Bezahlung der Fahrzeuge erfolgt erst nach Abstellung aller Mängel</w:t>
      </w:r>
      <w:r>
        <w:t>.</w:t>
      </w:r>
    </w:p>
    <w:p w14:paraId="128C8E8B" w14:textId="77777777" w:rsidR="001F5A74" w:rsidRDefault="001F5A74" w:rsidP="001F5A74">
      <w:pPr>
        <w:pStyle w:val="berschrift2"/>
      </w:pPr>
      <w:bookmarkStart w:id="23" w:name="_Toc177462924"/>
      <w:bookmarkStart w:id="24" w:name="_Toc225492270"/>
      <w:r>
        <w:t>Vertragslaufzeit / Kündigung</w:t>
      </w:r>
      <w:bookmarkEnd w:id="23"/>
      <w:bookmarkEnd w:id="24"/>
    </w:p>
    <w:p w14:paraId="3545156E" w14:textId="77777777" w:rsidR="001F5A74" w:rsidRDefault="001F5A74" w:rsidP="001F5A74">
      <w:pPr>
        <w:pStyle w:val="Textkrper"/>
        <w:spacing w:before="64"/>
        <w:ind w:right="113"/>
      </w:pPr>
      <w:r>
        <w:t>Die vereinbarte Liefer- und Ausführungsfrist ist verbindlich. Schwierigkeiten, die der fristgerechten Fertigstellung der Leistung oder Einhaltung der Lieferfrist entgegenstehen, hat der AN unter Angabe der Gründe und der zur Behebung der Schwierigkeiten getroffenen Maßnahmen ohne Ausnahme unverzüglich schriftlich anzuzeigen.</w:t>
      </w:r>
    </w:p>
    <w:p w14:paraId="3653F9DF" w14:textId="77777777" w:rsidR="001F5A74" w:rsidRDefault="001F5A74" w:rsidP="001F5A74">
      <w:pPr>
        <w:pStyle w:val="Textkrper"/>
        <w:spacing w:before="64"/>
        <w:ind w:right="113"/>
      </w:pPr>
    </w:p>
    <w:p w14:paraId="4EA5C2D7" w14:textId="77777777" w:rsidR="001F5A74" w:rsidRPr="008B1E22" w:rsidRDefault="001F5A74" w:rsidP="001F5A74">
      <w:pPr>
        <w:pStyle w:val="Textkrper"/>
        <w:ind w:right="113"/>
      </w:pPr>
      <w:r w:rsidRPr="008B1E22">
        <w:t>D</w:t>
      </w:r>
      <w:r>
        <w:t>er</w:t>
      </w:r>
      <w:r w:rsidRPr="008B1E22">
        <w:t xml:space="preserve"> AG kann den Vertrag fristlos kündigen, wenn wichtige Gründe vorliegen insbesondere</w:t>
      </w:r>
      <w:r>
        <w:t>,</w:t>
      </w:r>
      <w:r w:rsidRPr="008B1E22">
        <w:t xml:space="preserve"> wenn der AN</w:t>
      </w:r>
    </w:p>
    <w:p w14:paraId="4830A259" w14:textId="77777777" w:rsidR="001F5A74" w:rsidRPr="008B1E22" w:rsidRDefault="001F5A74" w:rsidP="001F5A74">
      <w:pPr>
        <w:pStyle w:val="Listenabsatz"/>
        <w:widowControl w:val="0"/>
        <w:numPr>
          <w:ilvl w:val="2"/>
          <w:numId w:val="22"/>
        </w:numPr>
        <w:tabs>
          <w:tab w:val="left" w:pos="1109"/>
          <w:tab w:val="left" w:pos="1110"/>
        </w:tabs>
        <w:autoSpaceDE w:val="0"/>
        <w:autoSpaceDN w:val="0"/>
        <w:spacing w:after="0" w:line="240" w:lineRule="auto"/>
        <w:ind w:right="112"/>
        <w:contextualSpacing w:val="0"/>
      </w:pPr>
      <w:r w:rsidRPr="008B1E22">
        <w:t>den Mitarbeiter</w:t>
      </w:r>
      <w:r>
        <w:t>/inne/</w:t>
      </w:r>
      <w:r w:rsidRPr="008B1E22">
        <w:t>n seines Betriebes die ihnen tariflich oder gesetzlich zustehenden Leistungen ganz oder teilweise vorenthält, oder wenn er in sonstiger Weise gegen tarifliche Bestimmungen oder Vorschriften</w:t>
      </w:r>
      <w:r w:rsidRPr="008B1E22">
        <w:rPr>
          <w:spacing w:val="-12"/>
        </w:rPr>
        <w:t xml:space="preserve"> </w:t>
      </w:r>
      <w:r w:rsidRPr="008B1E22">
        <w:t>verstößt,</w:t>
      </w:r>
    </w:p>
    <w:p w14:paraId="0CD10DEC" w14:textId="77777777" w:rsidR="001F5A74" w:rsidRDefault="001F5A74" w:rsidP="001F5A74">
      <w:pPr>
        <w:pStyle w:val="Listenabsatz"/>
        <w:widowControl w:val="0"/>
        <w:numPr>
          <w:ilvl w:val="2"/>
          <w:numId w:val="22"/>
        </w:numPr>
        <w:tabs>
          <w:tab w:val="left" w:pos="1110"/>
        </w:tabs>
        <w:autoSpaceDE w:val="0"/>
        <w:autoSpaceDN w:val="0"/>
        <w:spacing w:after="0" w:line="240" w:lineRule="auto"/>
        <w:ind w:right="110"/>
        <w:contextualSpacing w:val="0"/>
      </w:pPr>
      <w:r w:rsidRPr="008B1E22">
        <w:t>die übernommene Leistung nicht zu dem vo</w:t>
      </w:r>
      <w:r>
        <w:t>n dem</w:t>
      </w:r>
      <w:r w:rsidRPr="008B1E22">
        <w:t xml:space="preserve"> A</w:t>
      </w:r>
      <w:r>
        <w:t>G</w:t>
      </w:r>
      <w:r w:rsidRPr="008B1E22">
        <w:t xml:space="preserve"> benannten Zeitpunkt beginnt, oder nicht in der dem Vertrag entsprechenden Zeit, Art und Weise ausführt, und trotz schriftlicher Mahnung nicht Abhilfe</w:t>
      </w:r>
      <w:r w:rsidRPr="008B1E22">
        <w:rPr>
          <w:spacing w:val="-20"/>
        </w:rPr>
        <w:t xml:space="preserve"> </w:t>
      </w:r>
      <w:r w:rsidRPr="008B1E22">
        <w:t>schafft,</w:t>
      </w:r>
    </w:p>
    <w:p w14:paraId="4B0FC531" w14:textId="77777777" w:rsidR="001F5A74" w:rsidRPr="00293D99" w:rsidRDefault="001F5A74" w:rsidP="001F5A74">
      <w:pPr>
        <w:pStyle w:val="Listenabsatz"/>
        <w:widowControl w:val="0"/>
        <w:numPr>
          <w:ilvl w:val="2"/>
          <w:numId w:val="22"/>
        </w:numPr>
        <w:tabs>
          <w:tab w:val="left" w:pos="1110"/>
        </w:tabs>
        <w:autoSpaceDE w:val="0"/>
        <w:autoSpaceDN w:val="0"/>
        <w:spacing w:after="0" w:line="240" w:lineRule="auto"/>
        <w:ind w:right="110"/>
        <w:contextualSpacing w:val="0"/>
      </w:pPr>
      <w:r w:rsidRPr="005847DE">
        <w:t xml:space="preserve">schuldhaft gegen resultierende Verpflichtungen aus dieser Leistungsbeschreibung verstößt, </w:t>
      </w:r>
    </w:p>
    <w:p w14:paraId="370CB3F4" w14:textId="77777777" w:rsidR="001F5A74" w:rsidRDefault="001F5A74" w:rsidP="001F5A74">
      <w:pPr>
        <w:pStyle w:val="Textkrper"/>
        <w:ind w:left="116"/>
      </w:pPr>
    </w:p>
    <w:p w14:paraId="7D607898" w14:textId="77777777" w:rsidR="001F5A74" w:rsidRPr="008B1E22" w:rsidRDefault="001F5A74" w:rsidP="001F5A74">
      <w:pPr>
        <w:pStyle w:val="Textkrper"/>
        <w:ind w:left="116"/>
      </w:pPr>
      <w:r w:rsidRPr="008B1E22">
        <w:t>oder wenn sonstige schwerwiegende Gründe vorliegen.</w:t>
      </w:r>
    </w:p>
    <w:p w14:paraId="78FF6111" w14:textId="77777777" w:rsidR="001F5A74" w:rsidRDefault="001F5A74" w:rsidP="001F5A74">
      <w:pPr>
        <w:pStyle w:val="Textkrper"/>
        <w:ind w:left="116"/>
        <w:rPr>
          <w:sz w:val="24"/>
        </w:rPr>
      </w:pPr>
    </w:p>
    <w:p w14:paraId="783BC122" w14:textId="77777777" w:rsidR="001F5A74" w:rsidRDefault="001F5A74" w:rsidP="001F5A74">
      <w:pPr>
        <w:pStyle w:val="Textkrper"/>
        <w:ind w:left="116"/>
      </w:pPr>
      <w:r w:rsidRPr="008B1E22">
        <w:t>Die Kündigung bedarf der Schriftform.</w:t>
      </w:r>
    </w:p>
    <w:p w14:paraId="7CB2E9BC" w14:textId="77777777" w:rsidR="002C73CB" w:rsidRDefault="002C73CB" w:rsidP="002C73CB">
      <w:pPr>
        <w:pStyle w:val="berschrift2"/>
      </w:pPr>
      <w:bookmarkStart w:id="25" w:name="_Toc182990516"/>
      <w:bookmarkStart w:id="26" w:name="_Toc193866895"/>
      <w:bookmarkStart w:id="27" w:name="_Toc225492271"/>
      <w:r>
        <w:t>Recht / Art und Umfang der Leistung</w:t>
      </w:r>
      <w:bookmarkEnd w:id="25"/>
      <w:bookmarkEnd w:id="26"/>
      <w:bookmarkEnd w:id="27"/>
    </w:p>
    <w:p w14:paraId="76BDD624" w14:textId="77777777" w:rsidR="002C73CB" w:rsidRDefault="002C73CB" w:rsidP="002C73CB">
      <w:pPr>
        <w:pStyle w:val="Textkrper"/>
        <w:spacing w:before="64"/>
      </w:pPr>
      <w:r>
        <w:t>Art und Umfang der beiderseitigen Leistungen werden durch den Vertrag bestimmt. Bei Widersprüchen im Vertrag gelten nacheinander</w:t>
      </w:r>
    </w:p>
    <w:p w14:paraId="6BCD253A" w14:textId="77777777" w:rsidR="002C73CB" w:rsidRDefault="002C73CB" w:rsidP="002C73CB">
      <w:pPr>
        <w:pStyle w:val="Textkrper"/>
        <w:spacing w:before="64"/>
      </w:pPr>
    </w:p>
    <w:p w14:paraId="381A0F8B" w14:textId="77777777" w:rsidR="002C73CB" w:rsidRDefault="002C73CB" w:rsidP="0048480D">
      <w:pPr>
        <w:pStyle w:val="Textkrper"/>
        <w:numPr>
          <w:ilvl w:val="0"/>
          <w:numId w:val="3"/>
        </w:numPr>
        <w:spacing w:before="11"/>
      </w:pPr>
      <w:r>
        <w:t>die Leistungsbeschreibung</w:t>
      </w:r>
    </w:p>
    <w:p w14:paraId="5AD30982" w14:textId="77777777" w:rsidR="002C73CB" w:rsidRDefault="002C73CB" w:rsidP="0048480D">
      <w:pPr>
        <w:pStyle w:val="Textkrper"/>
        <w:numPr>
          <w:ilvl w:val="0"/>
          <w:numId w:val="3"/>
        </w:numPr>
        <w:spacing w:before="11"/>
      </w:pPr>
      <w:r>
        <w:t>besondere Vertragsbedingungen</w:t>
      </w:r>
    </w:p>
    <w:p w14:paraId="6D209B0A" w14:textId="77777777" w:rsidR="002C73CB" w:rsidRDefault="002C73CB" w:rsidP="0048480D">
      <w:pPr>
        <w:pStyle w:val="Textkrper"/>
        <w:numPr>
          <w:ilvl w:val="0"/>
          <w:numId w:val="3"/>
        </w:numPr>
        <w:spacing w:before="11"/>
      </w:pPr>
      <w:r>
        <w:t>etwaige Ergänzende Vertragsbedingungen</w:t>
      </w:r>
    </w:p>
    <w:p w14:paraId="16E8AE2B" w14:textId="77777777" w:rsidR="002C73CB" w:rsidRDefault="002C73CB" w:rsidP="0048480D">
      <w:pPr>
        <w:pStyle w:val="Textkrper"/>
        <w:numPr>
          <w:ilvl w:val="0"/>
          <w:numId w:val="3"/>
        </w:numPr>
        <w:spacing w:before="11"/>
      </w:pPr>
      <w:r>
        <w:t>etwaige Zusätzliche Vertragsbedingungen</w:t>
      </w:r>
    </w:p>
    <w:p w14:paraId="776E71DF" w14:textId="77777777" w:rsidR="002C73CB" w:rsidRDefault="002C73CB" w:rsidP="0048480D">
      <w:pPr>
        <w:pStyle w:val="Textkrper"/>
        <w:numPr>
          <w:ilvl w:val="0"/>
          <w:numId w:val="3"/>
        </w:numPr>
        <w:spacing w:before="11"/>
      </w:pPr>
      <w:r>
        <w:t xml:space="preserve">etwaige allgemeine Technische Vertragsbedingungen </w:t>
      </w:r>
    </w:p>
    <w:p w14:paraId="63137870" w14:textId="77777777" w:rsidR="002C73CB" w:rsidRDefault="002C73CB" w:rsidP="0048480D">
      <w:pPr>
        <w:pStyle w:val="Textkrper"/>
        <w:numPr>
          <w:ilvl w:val="0"/>
          <w:numId w:val="3"/>
        </w:numPr>
        <w:spacing w:before="11"/>
      </w:pPr>
      <w:r>
        <w:t xml:space="preserve">die Allgemeinen Vertragsbedingungen für die Ausführung von Leistungen (VOL/B) </w:t>
      </w:r>
    </w:p>
    <w:p w14:paraId="7D004769" w14:textId="77777777" w:rsidR="002C73CB" w:rsidRPr="00CF763F" w:rsidRDefault="002C73CB" w:rsidP="002C73CB">
      <w:pPr>
        <w:pStyle w:val="Textkrper"/>
        <w:spacing w:before="11"/>
      </w:pPr>
    </w:p>
    <w:p w14:paraId="0EC08879" w14:textId="77777777" w:rsidR="002C73CB" w:rsidRDefault="002C73CB" w:rsidP="002C73CB">
      <w:pPr>
        <w:pStyle w:val="Textkrper"/>
        <w:ind w:right="115"/>
      </w:pPr>
      <w:r w:rsidRPr="008B1E22">
        <w:t>Die in der Leistungsbeschreibung genannten Regeln, Vorschriften und Normen sind ebenso in der zum Zeitpunkt der Leistungserbringung jeweils gültigen Fassung einzuhalten.</w:t>
      </w:r>
    </w:p>
    <w:p w14:paraId="3D787ADB" w14:textId="77777777" w:rsidR="002C73CB" w:rsidRDefault="002C73CB" w:rsidP="002C73CB">
      <w:pPr>
        <w:pStyle w:val="berschrift2"/>
      </w:pPr>
      <w:bookmarkStart w:id="28" w:name="_Toc182990519"/>
      <w:bookmarkStart w:id="29" w:name="_Toc193866896"/>
      <w:bookmarkStart w:id="30" w:name="_Toc225492272"/>
      <w:r>
        <w:t>Datenschutzrechtliche Bestimmungen</w:t>
      </w:r>
      <w:bookmarkEnd w:id="28"/>
      <w:bookmarkEnd w:id="29"/>
      <w:bookmarkEnd w:id="30"/>
    </w:p>
    <w:p w14:paraId="520DEF29" w14:textId="77777777" w:rsidR="002C73CB" w:rsidRDefault="002C73CB" w:rsidP="002C73CB">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14:paraId="4BBC38BC" w14:textId="77777777" w:rsidR="002C73CB" w:rsidRDefault="00F41461" w:rsidP="002C73CB">
      <w:pPr>
        <w:pStyle w:val="berschrift2"/>
      </w:pPr>
      <w:bookmarkStart w:id="31" w:name="_Toc182990522"/>
      <w:bookmarkStart w:id="32" w:name="_Toc193866897"/>
      <w:r>
        <w:t xml:space="preserve"> </w:t>
      </w:r>
      <w:bookmarkStart w:id="33" w:name="_Toc225492273"/>
      <w:r w:rsidR="002C73CB">
        <w:t>Haftung</w:t>
      </w:r>
      <w:bookmarkEnd w:id="31"/>
      <w:bookmarkEnd w:id="32"/>
      <w:bookmarkEnd w:id="33"/>
    </w:p>
    <w:p w14:paraId="0ED95825" w14:textId="77777777" w:rsidR="002C73CB" w:rsidRPr="008B1E22" w:rsidRDefault="002C73CB" w:rsidP="002C73CB">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14:paraId="431740BC" w14:textId="77777777" w:rsidR="002C73CB" w:rsidRPr="008B1E22" w:rsidRDefault="002C73CB" w:rsidP="002C73CB">
      <w:pPr>
        <w:pStyle w:val="Textkrper"/>
        <w:spacing w:before="8"/>
        <w:rPr>
          <w:sz w:val="21"/>
        </w:rPr>
      </w:pPr>
    </w:p>
    <w:p w14:paraId="6E1B3619" w14:textId="77777777" w:rsidR="002C73CB" w:rsidRDefault="002C73CB" w:rsidP="002C73CB">
      <w:pPr>
        <w:pStyle w:val="Textkrper"/>
        <w:ind w:right="113"/>
      </w:pPr>
      <w:r w:rsidRPr="008B1E22">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14:paraId="1B0D686E" w14:textId="3426D55B" w:rsidR="00E33AC3" w:rsidRDefault="00463463" w:rsidP="00E33AC3">
      <w:pPr>
        <w:pStyle w:val="berschrift2"/>
      </w:pPr>
      <w:r>
        <w:t xml:space="preserve"> </w:t>
      </w:r>
      <w:bookmarkStart w:id="34" w:name="_Toc225492274"/>
      <w:r w:rsidR="00E33AC3">
        <w:t>Salvatorische Klausel</w:t>
      </w:r>
      <w:bookmarkEnd w:id="34"/>
    </w:p>
    <w:p w14:paraId="6C6BF689" w14:textId="77777777" w:rsidR="00E33AC3" w:rsidRDefault="00350A7C" w:rsidP="00E33AC3">
      <w:r>
        <w:t>Sollten einzelne Bestimmungen dieses Leistungsverzeichnisses ganz oder teilweise unwirksam oder undurchführbar sein oder werden, so bleibt die Wirksamkeit der übrigen Bestimmungen hiervon unberührt. Anstelle der unwirksamen oder undurchführbaren Bestimmung gilt eine Regelung als vereinbart, die dem wirtschaftlichen Zweck der unwirksamen Bestimmung am nächsten kommt. Gleiches gilt im Falle einer Regelungslücke.</w:t>
      </w:r>
    </w:p>
    <w:p w14:paraId="04DDD6EA" w14:textId="1B2A452C" w:rsidR="002B5D33" w:rsidRDefault="00E84F7E" w:rsidP="002B5D33">
      <w:pPr>
        <w:pStyle w:val="berschrift1"/>
      </w:pPr>
      <w:bookmarkStart w:id="35" w:name="_Toc225492275"/>
      <w:r>
        <w:lastRenderedPageBreak/>
        <w:t>Kriterien der Vergabe und Ausfüllhinweise</w:t>
      </w:r>
      <w:bookmarkEnd w:id="35"/>
    </w:p>
    <w:p w14:paraId="3FAC5EC9" w14:textId="047985C4" w:rsidR="008A0235" w:rsidRDefault="008A0235" w:rsidP="008A0235">
      <w:pPr>
        <w:rPr>
          <w:lang w:eastAsia="de-DE"/>
        </w:rPr>
      </w:pPr>
    </w:p>
    <w:p w14:paraId="1FD12899" w14:textId="77777777" w:rsidR="008A0235" w:rsidRPr="008A0235" w:rsidRDefault="008A0235" w:rsidP="008A0235">
      <w:pPr>
        <w:spacing w:before="100" w:beforeAutospacing="1" w:after="100" w:afterAutospacing="1" w:line="240" w:lineRule="auto"/>
        <w:jc w:val="left"/>
      </w:pPr>
      <w:r w:rsidRPr="008A0235">
        <w:t xml:space="preserve">Die Zuschlagserteilung erfolgt ausschließlich nach dem niedrigsten Preis (§ 127 Abs. 1 GWB i. V. m. § 43 </w:t>
      </w:r>
      <w:proofErr w:type="spellStart"/>
      <w:r w:rsidRPr="008A0235">
        <w:t>UVgO</w:t>
      </w:r>
      <w:proofErr w:type="spellEnd"/>
      <w:r w:rsidRPr="008A0235">
        <w:t>).</w:t>
      </w:r>
    </w:p>
    <w:p w14:paraId="360F40BC" w14:textId="77777777" w:rsidR="008A0235" w:rsidRPr="00155748" w:rsidRDefault="008A0235" w:rsidP="008A0235">
      <w:pPr>
        <w:spacing w:before="100" w:beforeAutospacing="1" w:after="100" w:afterAutospacing="1" w:line="240" w:lineRule="auto"/>
        <w:jc w:val="left"/>
        <w:rPr>
          <w:rFonts w:eastAsia="Times New Roman" w:cs="Arial"/>
          <w:lang w:eastAsia="de-DE"/>
        </w:rPr>
      </w:pPr>
      <w:r w:rsidRPr="00155748">
        <w:rPr>
          <w:rFonts w:eastAsia="Times New Roman" w:cs="Arial"/>
          <w:b/>
          <w:bCs/>
          <w:lang w:eastAsia="de-DE"/>
        </w:rPr>
        <w:t>Kriterium Preis – 100 %</w:t>
      </w:r>
    </w:p>
    <w:p w14:paraId="02334D42" w14:textId="14FC9B64" w:rsidR="008A0235" w:rsidRPr="00155748" w:rsidRDefault="008A0235" w:rsidP="008A0235">
      <w:pPr>
        <w:numPr>
          <w:ilvl w:val="0"/>
          <w:numId w:val="20"/>
        </w:numPr>
        <w:spacing w:before="100" w:beforeAutospacing="1" w:after="100" w:afterAutospacing="1" w:line="240" w:lineRule="auto"/>
        <w:jc w:val="left"/>
        <w:rPr>
          <w:rFonts w:eastAsia="Times New Roman" w:cs="Arial"/>
          <w:lang w:eastAsia="de-DE"/>
        </w:rPr>
      </w:pPr>
      <w:r w:rsidRPr="00155748">
        <w:rPr>
          <w:rFonts w:cs="Arial"/>
        </w:rPr>
        <w:t xml:space="preserve">Bewertet wird der vom Bieter im Angebotsformular (Formblatt 633) angegebene Gesamtpreis netto für die Lieferung des </w:t>
      </w:r>
      <w:r w:rsidR="005C599F">
        <w:rPr>
          <w:rFonts w:cs="Arial"/>
        </w:rPr>
        <w:t>Fahrzeuges</w:t>
      </w:r>
      <w:r w:rsidRPr="00155748">
        <w:rPr>
          <w:rFonts w:cs="Arial"/>
        </w:rPr>
        <w:t xml:space="preserve"> einschließlich aller in der Leistungsbeschreibung geforderten Ausstattungen und Nebenleistungen</w:t>
      </w:r>
      <w:r w:rsidRPr="00155748">
        <w:rPr>
          <w:rFonts w:eastAsia="Times New Roman" w:cs="Arial"/>
          <w:lang w:eastAsia="de-DE"/>
        </w:rPr>
        <w:t>.</w:t>
      </w:r>
    </w:p>
    <w:p w14:paraId="0527921B" w14:textId="77777777" w:rsidR="008A0235" w:rsidRPr="00155748" w:rsidRDefault="008A0235" w:rsidP="008A0235">
      <w:pPr>
        <w:numPr>
          <w:ilvl w:val="0"/>
          <w:numId w:val="20"/>
        </w:numPr>
        <w:spacing w:before="100" w:beforeAutospacing="1" w:after="100" w:afterAutospacing="1" w:line="240" w:lineRule="auto"/>
        <w:jc w:val="left"/>
        <w:rPr>
          <w:rFonts w:eastAsia="Times New Roman" w:cs="Arial"/>
          <w:lang w:eastAsia="de-DE"/>
        </w:rPr>
      </w:pPr>
      <w:r w:rsidRPr="00155748">
        <w:rPr>
          <w:rFonts w:cs="Arial"/>
        </w:rPr>
        <w:t>Maßstab ist der niedrigste Angebotspreis</w:t>
      </w:r>
      <w:r w:rsidRPr="00155748">
        <w:rPr>
          <w:rFonts w:eastAsia="Times New Roman" w:cs="Arial"/>
          <w:lang w:eastAsia="de-DE"/>
        </w:rPr>
        <w:t>.</w:t>
      </w:r>
    </w:p>
    <w:p w14:paraId="5A1CC0F8" w14:textId="4215629D" w:rsidR="008A0235" w:rsidRPr="00155748" w:rsidRDefault="008A0235" w:rsidP="00F83D77">
      <w:pPr>
        <w:spacing w:before="100" w:beforeAutospacing="1" w:after="100" w:afterAutospacing="1" w:line="240" w:lineRule="auto"/>
        <w:ind w:left="720"/>
        <w:jc w:val="left"/>
        <w:rPr>
          <w:rFonts w:eastAsia="Times New Roman" w:cs="Arial"/>
          <w:lang w:eastAsia="de-DE"/>
        </w:rPr>
      </w:pPr>
    </w:p>
    <w:p w14:paraId="1C23CC8B" w14:textId="77777777" w:rsidR="008A0235" w:rsidRPr="00155748" w:rsidRDefault="008A0235" w:rsidP="008A0235">
      <w:pPr>
        <w:spacing w:before="100" w:beforeAutospacing="1" w:after="100" w:afterAutospacing="1" w:line="240" w:lineRule="auto"/>
        <w:jc w:val="left"/>
        <w:rPr>
          <w:rFonts w:eastAsia="Times New Roman" w:cs="Arial"/>
          <w:lang w:eastAsia="de-DE"/>
        </w:rPr>
      </w:pPr>
      <w:r w:rsidRPr="00155748">
        <w:rPr>
          <w:rFonts w:eastAsia="Times New Roman" w:cs="Arial"/>
          <w:b/>
          <w:bCs/>
          <w:lang w:eastAsia="de-DE"/>
        </w:rPr>
        <w:t>Ausfüllhinweise:</w:t>
      </w:r>
    </w:p>
    <w:p w14:paraId="246AAE9D" w14:textId="1FE05EF1" w:rsidR="008A0235" w:rsidRPr="00155748" w:rsidRDefault="008A0235" w:rsidP="008A0235">
      <w:pPr>
        <w:numPr>
          <w:ilvl w:val="0"/>
          <w:numId w:val="21"/>
        </w:numPr>
        <w:spacing w:before="100" w:beforeAutospacing="1" w:after="100" w:afterAutospacing="1" w:line="240" w:lineRule="auto"/>
        <w:jc w:val="left"/>
        <w:rPr>
          <w:rFonts w:eastAsia="Times New Roman" w:cs="Arial"/>
          <w:lang w:eastAsia="de-DE"/>
        </w:rPr>
      </w:pPr>
      <w:r w:rsidRPr="00155748">
        <w:rPr>
          <w:rFonts w:cs="Arial"/>
        </w:rPr>
        <w:t xml:space="preserve">Der Preis ist zwingend im vorgesehenen Angebotsformular </w:t>
      </w:r>
      <w:r w:rsidR="00F83D77" w:rsidRPr="00155748">
        <w:rPr>
          <w:rFonts w:cs="Arial"/>
        </w:rPr>
        <w:t>(Formblatt 633)</w:t>
      </w:r>
      <w:r w:rsidR="00547423" w:rsidRPr="00155748">
        <w:rPr>
          <w:rFonts w:cs="Arial"/>
        </w:rPr>
        <w:t xml:space="preserve"> </w:t>
      </w:r>
      <w:r w:rsidRPr="00155748">
        <w:rPr>
          <w:rFonts w:cs="Arial"/>
        </w:rPr>
        <w:t>einzutragen</w:t>
      </w:r>
      <w:r w:rsidRPr="00155748">
        <w:rPr>
          <w:rFonts w:eastAsia="Times New Roman" w:cs="Arial"/>
          <w:lang w:eastAsia="de-DE"/>
        </w:rPr>
        <w:t>.</w:t>
      </w:r>
    </w:p>
    <w:p w14:paraId="2BB986C4" w14:textId="77777777" w:rsidR="008A0235" w:rsidRPr="00155748" w:rsidRDefault="008A0235" w:rsidP="008A0235">
      <w:pPr>
        <w:numPr>
          <w:ilvl w:val="0"/>
          <w:numId w:val="21"/>
        </w:numPr>
        <w:spacing w:before="100" w:beforeAutospacing="1" w:after="100" w:afterAutospacing="1" w:line="240" w:lineRule="auto"/>
        <w:jc w:val="left"/>
        <w:rPr>
          <w:rFonts w:eastAsia="Times New Roman" w:cs="Arial"/>
          <w:lang w:eastAsia="de-DE"/>
        </w:rPr>
      </w:pPr>
      <w:r w:rsidRPr="00155748">
        <w:rPr>
          <w:rFonts w:eastAsia="Times New Roman" w:cs="Arial"/>
          <w:lang w:eastAsia="de-DE"/>
        </w:rPr>
        <w:t>Preisangaben müssen in Euro, netto (zzgl. Umsatzsteuer) erfolgen.</w:t>
      </w:r>
    </w:p>
    <w:p w14:paraId="0773DCDB" w14:textId="77777777" w:rsidR="008A0235" w:rsidRPr="00155748" w:rsidRDefault="008A0235" w:rsidP="008A0235">
      <w:pPr>
        <w:numPr>
          <w:ilvl w:val="0"/>
          <w:numId w:val="21"/>
        </w:numPr>
        <w:spacing w:before="100" w:beforeAutospacing="1" w:after="100" w:afterAutospacing="1" w:line="240" w:lineRule="auto"/>
        <w:jc w:val="left"/>
        <w:rPr>
          <w:rFonts w:eastAsia="Times New Roman" w:cs="Arial"/>
          <w:lang w:eastAsia="de-DE"/>
        </w:rPr>
      </w:pPr>
      <w:r w:rsidRPr="00155748">
        <w:rPr>
          <w:rFonts w:eastAsia="Times New Roman" w:cs="Arial"/>
          <w:lang w:eastAsia="de-DE"/>
        </w:rPr>
        <w:t>Der Gesamtpreis muss sämtliche Leistungen gemäß Leistungsbeschreibung, Bewerbungsbedingungen und Vertragsgrundlagen enthalten. Unvollständige Preisangaben führen zum Ausschluss vom Verfahren.</w:t>
      </w:r>
    </w:p>
    <w:p w14:paraId="450D55E4" w14:textId="77777777" w:rsidR="008A0235" w:rsidRPr="008A0235" w:rsidRDefault="008A0235" w:rsidP="008A0235">
      <w:pPr>
        <w:rPr>
          <w:lang w:eastAsia="de-DE"/>
        </w:rPr>
      </w:pPr>
    </w:p>
    <w:p w14:paraId="261058AA" w14:textId="77777777" w:rsidR="00757657" w:rsidRDefault="00757657" w:rsidP="002550C4">
      <w:pPr>
        <w:rPr>
          <w:lang w:eastAsia="de-DE"/>
        </w:rPr>
      </w:pPr>
    </w:p>
    <w:p w14:paraId="5C2639EA" w14:textId="77777777"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drawing>
          <wp:anchor distT="0" distB="0" distL="114300" distR="114300" simplePos="0" relativeHeight="251719679" behindDoc="0" locked="1" layoutInCell="1" allowOverlap="1" wp14:anchorId="0E17F83C" wp14:editId="489AC873">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7508B585" wp14:editId="6A28B609">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FA79"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36DC67E3" wp14:editId="408A4987">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14:paraId="7AB64074" w14:textId="77777777" w:rsidR="00EB4D6A" w:rsidRPr="00AE243B" w:rsidRDefault="00EB4D6A"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14:paraId="3CD391C9" w14:textId="77777777" w:rsidR="00EB4D6A" w:rsidRPr="00AE243B" w:rsidRDefault="00EB4D6A" w:rsidP="00E7642D">
                            <w:pPr>
                              <w:pStyle w:val="Absender"/>
                              <w:spacing w:line="250" w:lineRule="exact"/>
                              <w:rPr>
                                <w:color w:val="FFFFFF" w:themeColor="background1"/>
                              </w:rPr>
                            </w:pPr>
                            <w:r w:rsidRPr="00AE243B">
                              <w:rPr>
                                <w:color w:val="FFFFFF" w:themeColor="background1"/>
                              </w:rPr>
                              <w:t>Am Wandrahm 24</w:t>
                            </w:r>
                          </w:p>
                          <w:p w14:paraId="1B8C9860" w14:textId="77777777" w:rsidR="00EB4D6A" w:rsidRPr="00AE243B" w:rsidRDefault="00EB4D6A" w:rsidP="00E7642D">
                            <w:pPr>
                              <w:pStyle w:val="Absender"/>
                              <w:spacing w:line="250" w:lineRule="exact"/>
                              <w:rPr>
                                <w:color w:val="FFFFFF" w:themeColor="background1"/>
                              </w:rPr>
                            </w:pPr>
                            <w:r w:rsidRPr="00AE243B">
                              <w:rPr>
                                <w:color w:val="FFFFFF" w:themeColor="background1"/>
                              </w:rPr>
                              <w:t>28195 Bremen</w:t>
                            </w:r>
                          </w:p>
                          <w:p w14:paraId="7BBE51DE"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14:paraId="4F57BE4A"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14:paraId="742BF479"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office@feuerwehr.bremen.de</w:t>
                            </w:r>
                          </w:p>
                          <w:p w14:paraId="554EACC2"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6DC67E3"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" filled="f" stroked="f">
                <v:textbox style="mso-fit-shape-to-text:t" inset="0,0,0,0">
                  <w:txbxContent>
                    <w:p w14:paraId="7AB64074" w14:textId="77777777" w:rsidR="00EB4D6A" w:rsidRPr="00AE243B" w:rsidRDefault="00EB4D6A"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14:paraId="3CD391C9" w14:textId="77777777" w:rsidR="00EB4D6A" w:rsidRPr="00AE243B" w:rsidRDefault="00EB4D6A" w:rsidP="00E7642D">
                      <w:pPr>
                        <w:pStyle w:val="Absender"/>
                        <w:spacing w:line="250" w:lineRule="exact"/>
                        <w:rPr>
                          <w:color w:val="FFFFFF" w:themeColor="background1"/>
                        </w:rPr>
                      </w:pPr>
                      <w:r w:rsidRPr="00AE243B">
                        <w:rPr>
                          <w:color w:val="FFFFFF" w:themeColor="background1"/>
                        </w:rPr>
                        <w:t>Am Wandrahm 24</w:t>
                      </w:r>
                    </w:p>
                    <w:p w14:paraId="1B8C9860" w14:textId="77777777" w:rsidR="00EB4D6A" w:rsidRPr="00AE243B" w:rsidRDefault="00EB4D6A" w:rsidP="00E7642D">
                      <w:pPr>
                        <w:pStyle w:val="Absender"/>
                        <w:spacing w:line="250" w:lineRule="exact"/>
                        <w:rPr>
                          <w:color w:val="FFFFFF" w:themeColor="background1"/>
                        </w:rPr>
                      </w:pPr>
                      <w:r w:rsidRPr="00AE243B">
                        <w:rPr>
                          <w:color w:val="FFFFFF" w:themeColor="background1"/>
                        </w:rPr>
                        <w:t>28195 Bremen</w:t>
                      </w:r>
                    </w:p>
                    <w:p w14:paraId="7BBE51DE"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14:paraId="4F57BE4A"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14:paraId="742BF479"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office@feuerwehr.bremen.de</w:t>
                      </w:r>
                    </w:p>
                    <w:p w14:paraId="554EACC2"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headerReference w:type="default" r:id="rId15"/>
      <w:footerReference w:type="default" r:id="rId16"/>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2A8A" w14:textId="77777777" w:rsidR="007870AC" w:rsidRDefault="007870AC">
      <w:pPr>
        <w:pPrChange w:id="2" w:author="Desczka, Andreas" w:date="2017-02-22T11:13:00Z">
          <w:pPr>
            <w:spacing w:after="0" w:line="240" w:lineRule="auto"/>
          </w:pPr>
        </w:pPrChange>
      </w:pPr>
      <w:r>
        <w:separator/>
      </w:r>
    </w:p>
  </w:endnote>
  <w:endnote w:type="continuationSeparator" w:id="0">
    <w:p w14:paraId="0166A06A" w14:textId="77777777" w:rsidR="007870AC" w:rsidRDefault="007870AC">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1100"/>
      <w:gridCol w:w="1122"/>
      <w:gridCol w:w="1078"/>
    </w:tblGrid>
    <w:tr w:rsidR="00EB4D6A" w:rsidRPr="00D2123E" w14:paraId="3EAA638C" w14:textId="77777777" w:rsidTr="00C82383">
      <w:trPr>
        <w:jc w:val="center"/>
      </w:trPr>
      <w:tc>
        <w:tcPr>
          <w:tcW w:w="5953" w:type="dxa"/>
          <w:vMerge w:val="restart"/>
        </w:tcPr>
        <w:p w14:paraId="593FE034" w14:textId="77777777" w:rsidR="00EB4D6A" w:rsidRPr="00D2123E" w:rsidRDefault="00EB4D6A"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02E9A4E7" wp14:editId="5867ECCF">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14:paraId="02891CDC" w14:textId="77777777" w:rsidR="00EB4D6A" w:rsidRPr="00D2123E" w:rsidRDefault="00EB4D6A"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124E1F6" w14:textId="77777777" w:rsidR="00EB4D6A" w:rsidRPr="00D2123E" w:rsidRDefault="00EB4D6A"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14:paraId="5EFD837E" w14:textId="77777777" w:rsidR="00EB4D6A" w:rsidRPr="00D2123E" w:rsidRDefault="00EB4D6A" w:rsidP="006B234E">
          <w:pPr>
            <w:pStyle w:val="Fuzeile"/>
            <w:spacing w:before="60"/>
            <w:rPr>
              <w:b/>
              <w:color w:val="A6A6A6" w:themeColor="background1" w:themeShade="A6"/>
            </w:rPr>
          </w:pPr>
          <w:r w:rsidRPr="00D2123E">
            <w:rPr>
              <w:b/>
              <w:color w:val="A6A6A6" w:themeColor="background1" w:themeShade="A6"/>
            </w:rPr>
            <w:t>Seite</w:t>
          </w:r>
        </w:p>
      </w:tc>
    </w:tr>
    <w:tr w:rsidR="00EB4D6A" w:rsidRPr="00D2123E" w14:paraId="63B2CD48" w14:textId="77777777" w:rsidTr="00C82383">
      <w:trPr>
        <w:jc w:val="center"/>
      </w:trPr>
      <w:tc>
        <w:tcPr>
          <w:tcW w:w="5953" w:type="dxa"/>
          <w:vMerge/>
          <w:vAlign w:val="center"/>
        </w:tcPr>
        <w:p w14:paraId="29B9C57B" w14:textId="77777777" w:rsidR="00EB4D6A" w:rsidRPr="00D2123E" w:rsidRDefault="00EB4D6A"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14:paraId="56D9CE6F" w14:textId="77777777" w:rsidR="00EB4D6A" w:rsidRPr="00234DE1" w:rsidRDefault="00EB4D6A"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626ABD">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14:paraId="7CD14E7D" w14:textId="18FCE0CD" w:rsidR="00EB4D6A" w:rsidRPr="008270BF" w:rsidRDefault="00181F66" w:rsidP="00A53878">
          <w:pPr>
            <w:pStyle w:val="Fuzeile"/>
            <w:rPr>
              <w:color w:val="A6A6A6" w:themeColor="background1" w:themeShade="A6"/>
            </w:rPr>
          </w:pPr>
          <w:r>
            <w:rPr>
              <w:color w:val="A6A6A6" w:themeColor="background1" w:themeShade="A6"/>
            </w:rPr>
            <w:t>27</w:t>
          </w:r>
          <w:r w:rsidR="005D5F93">
            <w:rPr>
              <w:color w:val="A6A6A6" w:themeColor="background1" w:themeShade="A6"/>
            </w:rPr>
            <w:t>.03.2026</w:t>
          </w:r>
        </w:p>
      </w:tc>
      <w:tc>
        <w:tcPr>
          <w:tcW w:w="1134" w:type="dxa"/>
          <w:tcBorders>
            <w:top w:val="nil"/>
            <w:left w:val="single" w:sz="4" w:space="0" w:color="BFBFBF" w:themeColor="background1" w:themeShade="BF"/>
          </w:tcBorders>
          <w:vAlign w:val="center"/>
        </w:tcPr>
        <w:p w14:paraId="04BD0D45" w14:textId="77777777" w:rsidR="00EB4D6A" w:rsidRPr="00D2123E" w:rsidRDefault="00EB4D6A"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14:paraId="5D7A2C5B" w14:textId="77777777" w:rsidR="00EB4D6A" w:rsidRPr="00025761" w:rsidRDefault="00EB4D6A"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767EE" w14:textId="77777777" w:rsidR="007870AC" w:rsidRDefault="007870AC">
      <w:pPr>
        <w:pPrChange w:id="0" w:author="Desczka, Andreas" w:date="2017-02-22T11:13:00Z">
          <w:pPr>
            <w:spacing w:after="0" w:line="240" w:lineRule="auto"/>
          </w:pPr>
        </w:pPrChange>
      </w:pPr>
      <w:r>
        <w:separator/>
      </w:r>
    </w:p>
  </w:footnote>
  <w:footnote w:type="continuationSeparator" w:id="0">
    <w:p w14:paraId="323A4671" w14:textId="77777777" w:rsidR="007870AC" w:rsidRDefault="007870AC">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C339" w14:textId="3240C898" w:rsidR="00EB4D6A" w:rsidRPr="00641751" w:rsidRDefault="00EB4D6A"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0E803E27" wp14:editId="68DD0A86">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rsidR="00A250C9">
      <w:rPr>
        <w:rFonts w:asciiTheme="minorHAnsi" w:hAnsiTheme="minorHAnsi"/>
        <w:noProof/>
        <w:lang w:eastAsia="de-DE"/>
      </w:rPr>
      <w:t>Anschreiben Ausschreibung GW-</w:t>
    </w:r>
    <w:r w:rsidR="00501801">
      <w:rPr>
        <w:rFonts w:asciiTheme="minorHAnsi" w:hAnsiTheme="minorHAnsi"/>
        <w:noProof/>
        <w:lang w:eastAsia="de-DE"/>
      </w:rPr>
      <w:t>L2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6A1"/>
    <w:multiLevelType w:val="hybridMultilevel"/>
    <w:tmpl w:val="8E8AE5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145429"/>
    <w:multiLevelType w:val="hybridMultilevel"/>
    <w:tmpl w:val="E668E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88406F"/>
    <w:multiLevelType w:val="hybridMultilevel"/>
    <w:tmpl w:val="5B7C1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CE16CB"/>
    <w:multiLevelType w:val="multilevel"/>
    <w:tmpl w:val="2360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44C51"/>
    <w:multiLevelType w:val="hybridMultilevel"/>
    <w:tmpl w:val="227EB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266455"/>
    <w:multiLevelType w:val="multilevel"/>
    <w:tmpl w:val="95F4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BA7BE7"/>
    <w:multiLevelType w:val="hybridMultilevel"/>
    <w:tmpl w:val="54E2D2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9" w15:restartNumberingAfterBreak="0">
    <w:nsid w:val="19114FA3"/>
    <w:multiLevelType w:val="hybridMultilevel"/>
    <w:tmpl w:val="0F2A0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1" w15:restartNumberingAfterBreak="0">
    <w:nsid w:val="1C5940C3"/>
    <w:multiLevelType w:val="hybridMultilevel"/>
    <w:tmpl w:val="8FB0E40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1EBB1E0E"/>
    <w:multiLevelType w:val="hybridMultilevel"/>
    <w:tmpl w:val="73608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853BA6"/>
    <w:multiLevelType w:val="multilevel"/>
    <w:tmpl w:val="149E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B07F6"/>
    <w:multiLevelType w:val="hybridMultilevel"/>
    <w:tmpl w:val="13FE7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C36E17"/>
    <w:multiLevelType w:val="hybridMultilevel"/>
    <w:tmpl w:val="948C4B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4D696E63"/>
    <w:multiLevelType w:val="hybridMultilevel"/>
    <w:tmpl w:val="A6FED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A67A84"/>
    <w:multiLevelType w:val="multilevel"/>
    <w:tmpl w:val="A84CF406"/>
    <w:lvl w:ilvl="0">
      <w:start w:val="2"/>
      <w:numFmt w:val="decimal"/>
      <w:lvlText w:val="%1"/>
      <w:lvlJc w:val="left"/>
      <w:pPr>
        <w:ind w:left="968" w:hanging="852"/>
      </w:pPr>
      <w:rPr>
        <w:rFonts w:ascii="Arial" w:eastAsia="Arial" w:hAnsi="Arial" w:cs="Arial" w:hint="default"/>
        <w:b/>
        <w:bCs/>
        <w:w w:val="99"/>
        <w:sz w:val="24"/>
        <w:szCs w:val="24"/>
      </w:rPr>
    </w:lvl>
    <w:lvl w:ilvl="1">
      <w:start w:val="1"/>
      <w:numFmt w:val="decimal"/>
      <w:lvlText w:val="%1.%2"/>
      <w:lvlJc w:val="left"/>
      <w:pPr>
        <w:ind w:left="978" w:hanging="862"/>
      </w:pPr>
      <w:rPr>
        <w:rFonts w:ascii="Arial" w:eastAsia="Arial" w:hAnsi="Arial" w:cs="Arial" w:hint="default"/>
        <w:b/>
        <w:bCs/>
        <w:w w:val="100"/>
        <w:sz w:val="22"/>
        <w:szCs w:val="22"/>
      </w:rPr>
    </w:lvl>
    <w:lvl w:ilvl="2">
      <w:numFmt w:val="bullet"/>
      <w:lvlText w:val=""/>
      <w:lvlJc w:val="left"/>
      <w:pPr>
        <w:ind w:left="1110" w:hanging="428"/>
      </w:pPr>
      <w:rPr>
        <w:rFonts w:ascii="Symbol" w:eastAsia="Symbol" w:hAnsi="Symbol" w:cs="Symbol" w:hint="default"/>
        <w:w w:val="100"/>
        <w:sz w:val="22"/>
        <w:szCs w:val="22"/>
      </w:rPr>
    </w:lvl>
    <w:lvl w:ilvl="3">
      <w:numFmt w:val="bullet"/>
      <w:lvlText w:val="•"/>
      <w:lvlJc w:val="left"/>
      <w:pPr>
        <w:ind w:left="1200" w:hanging="428"/>
      </w:pPr>
      <w:rPr>
        <w:rFonts w:hint="default"/>
      </w:rPr>
    </w:lvl>
    <w:lvl w:ilvl="4">
      <w:numFmt w:val="bullet"/>
      <w:lvlText w:val="•"/>
      <w:lvlJc w:val="left"/>
      <w:pPr>
        <w:ind w:left="2358" w:hanging="428"/>
      </w:pPr>
      <w:rPr>
        <w:rFonts w:hint="default"/>
      </w:rPr>
    </w:lvl>
    <w:lvl w:ilvl="5">
      <w:numFmt w:val="bullet"/>
      <w:lvlText w:val="•"/>
      <w:lvlJc w:val="left"/>
      <w:pPr>
        <w:ind w:left="3516" w:hanging="428"/>
      </w:pPr>
      <w:rPr>
        <w:rFonts w:hint="default"/>
      </w:rPr>
    </w:lvl>
    <w:lvl w:ilvl="6">
      <w:numFmt w:val="bullet"/>
      <w:lvlText w:val="•"/>
      <w:lvlJc w:val="left"/>
      <w:pPr>
        <w:ind w:left="4674" w:hanging="428"/>
      </w:pPr>
      <w:rPr>
        <w:rFonts w:hint="default"/>
      </w:rPr>
    </w:lvl>
    <w:lvl w:ilvl="7">
      <w:numFmt w:val="bullet"/>
      <w:lvlText w:val="•"/>
      <w:lvlJc w:val="left"/>
      <w:pPr>
        <w:ind w:left="5832" w:hanging="428"/>
      </w:pPr>
      <w:rPr>
        <w:rFonts w:hint="default"/>
      </w:rPr>
    </w:lvl>
    <w:lvl w:ilvl="8">
      <w:numFmt w:val="bullet"/>
      <w:lvlText w:val="•"/>
      <w:lvlJc w:val="left"/>
      <w:pPr>
        <w:ind w:left="6990" w:hanging="428"/>
      </w:pPr>
      <w:rPr>
        <w:rFonts w:hint="default"/>
      </w:rPr>
    </w:lvl>
  </w:abstractNum>
  <w:abstractNum w:abstractNumId="18" w15:restartNumberingAfterBreak="0">
    <w:nsid w:val="58015CE8"/>
    <w:multiLevelType w:val="multilevel"/>
    <w:tmpl w:val="D0A609CA"/>
    <w:lvl w:ilvl="0">
      <w:start w:val="1"/>
      <w:numFmt w:val="decimal"/>
      <w:pStyle w:val="berschrift1"/>
      <w:lvlText w:val="%1"/>
      <w:lvlJc w:val="left"/>
      <w:pPr>
        <w:ind w:left="573"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62C153EE"/>
    <w:multiLevelType w:val="hybridMultilevel"/>
    <w:tmpl w:val="3C1698D4"/>
    <w:lvl w:ilvl="0" w:tplc="04070001">
      <w:start w:val="1"/>
      <w:numFmt w:val="bullet"/>
      <w:lvlText w:val=""/>
      <w:lvlJc w:val="left"/>
      <w:pPr>
        <w:ind w:left="933" w:hanging="360"/>
      </w:pPr>
      <w:rPr>
        <w:rFonts w:ascii="Symbol" w:hAnsi="Symbol" w:hint="default"/>
      </w:rPr>
    </w:lvl>
    <w:lvl w:ilvl="1" w:tplc="04070003" w:tentative="1">
      <w:start w:val="1"/>
      <w:numFmt w:val="bullet"/>
      <w:lvlText w:val="o"/>
      <w:lvlJc w:val="left"/>
      <w:pPr>
        <w:ind w:left="1653" w:hanging="360"/>
      </w:pPr>
      <w:rPr>
        <w:rFonts w:ascii="Courier New" w:hAnsi="Courier New" w:cs="Courier New" w:hint="default"/>
      </w:rPr>
    </w:lvl>
    <w:lvl w:ilvl="2" w:tplc="04070005" w:tentative="1">
      <w:start w:val="1"/>
      <w:numFmt w:val="bullet"/>
      <w:lvlText w:val=""/>
      <w:lvlJc w:val="left"/>
      <w:pPr>
        <w:ind w:left="2373" w:hanging="360"/>
      </w:pPr>
      <w:rPr>
        <w:rFonts w:ascii="Wingdings" w:hAnsi="Wingdings" w:hint="default"/>
      </w:rPr>
    </w:lvl>
    <w:lvl w:ilvl="3" w:tplc="04070001" w:tentative="1">
      <w:start w:val="1"/>
      <w:numFmt w:val="bullet"/>
      <w:lvlText w:val=""/>
      <w:lvlJc w:val="left"/>
      <w:pPr>
        <w:ind w:left="3093" w:hanging="360"/>
      </w:pPr>
      <w:rPr>
        <w:rFonts w:ascii="Symbol" w:hAnsi="Symbol" w:hint="default"/>
      </w:rPr>
    </w:lvl>
    <w:lvl w:ilvl="4" w:tplc="04070003" w:tentative="1">
      <w:start w:val="1"/>
      <w:numFmt w:val="bullet"/>
      <w:lvlText w:val="o"/>
      <w:lvlJc w:val="left"/>
      <w:pPr>
        <w:ind w:left="3813" w:hanging="360"/>
      </w:pPr>
      <w:rPr>
        <w:rFonts w:ascii="Courier New" w:hAnsi="Courier New" w:cs="Courier New" w:hint="default"/>
      </w:rPr>
    </w:lvl>
    <w:lvl w:ilvl="5" w:tplc="04070005" w:tentative="1">
      <w:start w:val="1"/>
      <w:numFmt w:val="bullet"/>
      <w:lvlText w:val=""/>
      <w:lvlJc w:val="left"/>
      <w:pPr>
        <w:ind w:left="4533" w:hanging="360"/>
      </w:pPr>
      <w:rPr>
        <w:rFonts w:ascii="Wingdings" w:hAnsi="Wingdings" w:hint="default"/>
      </w:rPr>
    </w:lvl>
    <w:lvl w:ilvl="6" w:tplc="04070001" w:tentative="1">
      <w:start w:val="1"/>
      <w:numFmt w:val="bullet"/>
      <w:lvlText w:val=""/>
      <w:lvlJc w:val="left"/>
      <w:pPr>
        <w:ind w:left="5253" w:hanging="360"/>
      </w:pPr>
      <w:rPr>
        <w:rFonts w:ascii="Symbol" w:hAnsi="Symbol" w:hint="default"/>
      </w:rPr>
    </w:lvl>
    <w:lvl w:ilvl="7" w:tplc="04070003" w:tentative="1">
      <w:start w:val="1"/>
      <w:numFmt w:val="bullet"/>
      <w:lvlText w:val="o"/>
      <w:lvlJc w:val="left"/>
      <w:pPr>
        <w:ind w:left="5973" w:hanging="360"/>
      </w:pPr>
      <w:rPr>
        <w:rFonts w:ascii="Courier New" w:hAnsi="Courier New" w:cs="Courier New" w:hint="default"/>
      </w:rPr>
    </w:lvl>
    <w:lvl w:ilvl="8" w:tplc="04070005" w:tentative="1">
      <w:start w:val="1"/>
      <w:numFmt w:val="bullet"/>
      <w:lvlText w:val=""/>
      <w:lvlJc w:val="left"/>
      <w:pPr>
        <w:ind w:left="6693" w:hanging="360"/>
      </w:pPr>
      <w:rPr>
        <w:rFonts w:ascii="Wingdings" w:hAnsi="Wingdings" w:hint="default"/>
      </w:rPr>
    </w:lvl>
  </w:abstractNum>
  <w:abstractNum w:abstractNumId="20" w15:restartNumberingAfterBreak="0">
    <w:nsid w:val="78355FDC"/>
    <w:multiLevelType w:val="hybridMultilevel"/>
    <w:tmpl w:val="E682A99C"/>
    <w:lvl w:ilvl="0" w:tplc="04070001">
      <w:start w:val="1"/>
      <w:numFmt w:val="bullet"/>
      <w:lvlText w:val=""/>
      <w:lvlJc w:val="left"/>
      <w:pPr>
        <w:ind w:left="1080" w:hanging="360"/>
      </w:pPr>
      <w:rPr>
        <w:rFonts w:ascii="Symbol" w:hAnsi="Symbol" w:hint="default"/>
      </w:rPr>
    </w:lvl>
    <w:lvl w:ilvl="1" w:tplc="04070001">
      <w:start w:val="1"/>
      <w:numFmt w:val="bullet"/>
      <w:lvlText w:val=""/>
      <w:lvlJc w:val="left"/>
      <w:pPr>
        <w:ind w:left="1800" w:hanging="360"/>
      </w:pPr>
      <w:rPr>
        <w:rFonts w:ascii="Symbol" w:hAnsi="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861168566">
    <w:abstractNumId w:val="8"/>
  </w:num>
  <w:num w:numId="2" w16cid:durableId="238832964">
    <w:abstractNumId w:val="18"/>
  </w:num>
  <w:num w:numId="3" w16cid:durableId="93983223">
    <w:abstractNumId w:val="6"/>
  </w:num>
  <w:num w:numId="4" w16cid:durableId="444884497">
    <w:abstractNumId w:val="10"/>
  </w:num>
  <w:num w:numId="5" w16cid:durableId="313223925">
    <w:abstractNumId w:val="12"/>
  </w:num>
  <w:num w:numId="6" w16cid:durableId="605964219">
    <w:abstractNumId w:val="1"/>
  </w:num>
  <w:num w:numId="7" w16cid:durableId="1463110100">
    <w:abstractNumId w:val="15"/>
  </w:num>
  <w:num w:numId="8" w16cid:durableId="1682581001">
    <w:abstractNumId w:val="13"/>
  </w:num>
  <w:num w:numId="9" w16cid:durableId="1619557805">
    <w:abstractNumId w:val="2"/>
  </w:num>
  <w:num w:numId="10" w16cid:durableId="404886164">
    <w:abstractNumId w:val="16"/>
  </w:num>
  <w:num w:numId="11" w16cid:durableId="945380703">
    <w:abstractNumId w:val="7"/>
  </w:num>
  <w:num w:numId="12" w16cid:durableId="863860097">
    <w:abstractNumId w:val="0"/>
  </w:num>
  <w:num w:numId="13" w16cid:durableId="1051032262">
    <w:abstractNumId w:val="20"/>
  </w:num>
  <w:num w:numId="14" w16cid:durableId="1592616840">
    <w:abstractNumId w:val="18"/>
  </w:num>
  <w:num w:numId="15" w16cid:durableId="1479149471">
    <w:abstractNumId w:val="19"/>
  </w:num>
  <w:num w:numId="16" w16cid:durableId="2018460560">
    <w:abstractNumId w:val="11"/>
  </w:num>
  <w:num w:numId="17" w16cid:durableId="290483986">
    <w:abstractNumId w:val="4"/>
  </w:num>
  <w:num w:numId="18" w16cid:durableId="1029069513">
    <w:abstractNumId w:val="14"/>
  </w:num>
  <w:num w:numId="19" w16cid:durableId="1478180809">
    <w:abstractNumId w:val="9"/>
  </w:num>
  <w:num w:numId="20" w16cid:durableId="1022364851">
    <w:abstractNumId w:val="3"/>
  </w:num>
  <w:num w:numId="21" w16cid:durableId="270818668">
    <w:abstractNumId w:val="5"/>
  </w:num>
  <w:num w:numId="22" w16cid:durableId="608468181">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BD"/>
    <w:rsid w:val="00005748"/>
    <w:rsid w:val="00007FBA"/>
    <w:rsid w:val="0001023F"/>
    <w:rsid w:val="000154CA"/>
    <w:rsid w:val="000156E9"/>
    <w:rsid w:val="00023B72"/>
    <w:rsid w:val="00024403"/>
    <w:rsid w:val="00024F4A"/>
    <w:rsid w:val="00025761"/>
    <w:rsid w:val="000269D4"/>
    <w:rsid w:val="00027E25"/>
    <w:rsid w:val="000329C3"/>
    <w:rsid w:val="00036EB2"/>
    <w:rsid w:val="00040213"/>
    <w:rsid w:val="000449D1"/>
    <w:rsid w:val="00044C7B"/>
    <w:rsid w:val="00046776"/>
    <w:rsid w:val="000545BD"/>
    <w:rsid w:val="0005595C"/>
    <w:rsid w:val="000614CE"/>
    <w:rsid w:val="00062286"/>
    <w:rsid w:val="000719FA"/>
    <w:rsid w:val="00072B43"/>
    <w:rsid w:val="00074FFB"/>
    <w:rsid w:val="00075159"/>
    <w:rsid w:val="000814EB"/>
    <w:rsid w:val="000818C4"/>
    <w:rsid w:val="000A5FA5"/>
    <w:rsid w:val="000A60BE"/>
    <w:rsid w:val="000A661F"/>
    <w:rsid w:val="000A764E"/>
    <w:rsid w:val="000B0FC7"/>
    <w:rsid w:val="000B3079"/>
    <w:rsid w:val="000B52C8"/>
    <w:rsid w:val="000C0BB9"/>
    <w:rsid w:val="000C36B1"/>
    <w:rsid w:val="000C540A"/>
    <w:rsid w:val="000C7849"/>
    <w:rsid w:val="000C7891"/>
    <w:rsid w:val="000D0B7C"/>
    <w:rsid w:val="000D4F11"/>
    <w:rsid w:val="000D5255"/>
    <w:rsid w:val="000E08A3"/>
    <w:rsid w:val="000E2E24"/>
    <w:rsid w:val="000F1D0A"/>
    <w:rsid w:val="000F247F"/>
    <w:rsid w:val="00114BA4"/>
    <w:rsid w:val="00114FED"/>
    <w:rsid w:val="001168E3"/>
    <w:rsid w:val="00120046"/>
    <w:rsid w:val="00121FF2"/>
    <w:rsid w:val="00131AE9"/>
    <w:rsid w:val="00132583"/>
    <w:rsid w:val="00133908"/>
    <w:rsid w:val="00133A94"/>
    <w:rsid w:val="00134E91"/>
    <w:rsid w:val="00137C55"/>
    <w:rsid w:val="00145A37"/>
    <w:rsid w:val="00145AB2"/>
    <w:rsid w:val="001475E8"/>
    <w:rsid w:val="00150B60"/>
    <w:rsid w:val="0015340C"/>
    <w:rsid w:val="001550E8"/>
    <w:rsid w:val="00155748"/>
    <w:rsid w:val="00156E3A"/>
    <w:rsid w:val="00163B72"/>
    <w:rsid w:val="00167818"/>
    <w:rsid w:val="001732A9"/>
    <w:rsid w:val="001803E3"/>
    <w:rsid w:val="00181F66"/>
    <w:rsid w:val="00183BBE"/>
    <w:rsid w:val="001911ED"/>
    <w:rsid w:val="00191860"/>
    <w:rsid w:val="0019238B"/>
    <w:rsid w:val="0019748D"/>
    <w:rsid w:val="001A699C"/>
    <w:rsid w:val="001A71BF"/>
    <w:rsid w:val="001B06B3"/>
    <w:rsid w:val="001B0A9C"/>
    <w:rsid w:val="001B2B24"/>
    <w:rsid w:val="001B35CB"/>
    <w:rsid w:val="001B6BAB"/>
    <w:rsid w:val="001C2926"/>
    <w:rsid w:val="001C4A82"/>
    <w:rsid w:val="001C7038"/>
    <w:rsid w:val="001D107E"/>
    <w:rsid w:val="001D2DCC"/>
    <w:rsid w:val="001D55FE"/>
    <w:rsid w:val="001E2233"/>
    <w:rsid w:val="001E637B"/>
    <w:rsid w:val="001F01CF"/>
    <w:rsid w:val="001F51D5"/>
    <w:rsid w:val="001F5A74"/>
    <w:rsid w:val="001F77FB"/>
    <w:rsid w:val="002012AE"/>
    <w:rsid w:val="00202C2E"/>
    <w:rsid w:val="00206D67"/>
    <w:rsid w:val="002118BF"/>
    <w:rsid w:val="00216616"/>
    <w:rsid w:val="00217919"/>
    <w:rsid w:val="0022162A"/>
    <w:rsid w:val="002221A9"/>
    <w:rsid w:val="0022322A"/>
    <w:rsid w:val="00223711"/>
    <w:rsid w:val="00225BF4"/>
    <w:rsid w:val="00225DF7"/>
    <w:rsid w:val="00231D4B"/>
    <w:rsid w:val="00234DE1"/>
    <w:rsid w:val="00237AD9"/>
    <w:rsid w:val="0024067B"/>
    <w:rsid w:val="002503EE"/>
    <w:rsid w:val="00253349"/>
    <w:rsid w:val="00254D6D"/>
    <w:rsid w:val="002550C4"/>
    <w:rsid w:val="0025561D"/>
    <w:rsid w:val="002579E4"/>
    <w:rsid w:val="00257AD8"/>
    <w:rsid w:val="00265B58"/>
    <w:rsid w:val="00265D76"/>
    <w:rsid w:val="00267D37"/>
    <w:rsid w:val="00272B5D"/>
    <w:rsid w:val="00276E20"/>
    <w:rsid w:val="0028129E"/>
    <w:rsid w:val="002819D1"/>
    <w:rsid w:val="00282247"/>
    <w:rsid w:val="0028396B"/>
    <w:rsid w:val="00286147"/>
    <w:rsid w:val="00287109"/>
    <w:rsid w:val="00294F6E"/>
    <w:rsid w:val="00295575"/>
    <w:rsid w:val="0029640C"/>
    <w:rsid w:val="00296840"/>
    <w:rsid w:val="002A0A4E"/>
    <w:rsid w:val="002A3861"/>
    <w:rsid w:val="002B5D33"/>
    <w:rsid w:val="002B68D9"/>
    <w:rsid w:val="002C4578"/>
    <w:rsid w:val="002C58DB"/>
    <w:rsid w:val="002C73CB"/>
    <w:rsid w:val="002D279A"/>
    <w:rsid w:val="002D3563"/>
    <w:rsid w:val="002D526F"/>
    <w:rsid w:val="002D5F2B"/>
    <w:rsid w:val="002E251E"/>
    <w:rsid w:val="002E2A14"/>
    <w:rsid w:val="002F1D8D"/>
    <w:rsid w:val="002F58FD"/>
    <w:rsid w:val="002F595E"/>
    <w:rsid w:val="0030192D"/>
    <w:rsid w:val="00304302"/>
    <w:rsid w:val="00310744"/>
    <w:rsid w:val="00310CB1"/>
    <w:rsid w:val="0031279D"/>
    <w:rsid w:val="00316E04"/>
    <w:rsid w:val="00317B48"/>
    <w:rsid w:val="00323536"/>
    <w:rsid w:val="00323BB0"/>
    <w:rsid w:val="00324F46"/>
    <w:rsid w:val="00327BC6"/>
    <w:rsid w:val="00331884"/>
    <w:rsid w:val="0033291D"/>
    <w:rsid w:val="00334C39"/>
    <w:rsid w:val="00335631"/>
    <w:rsid w:val="003364CD"/>
    <w:rsid w:val="00343278"/>
    <w:rsid w:val="003440E8"/>
    <w:rsid w:val="003450B9"/>
    <w:rsid w:val="003452A9"/>
    <w:rsid w:val="00345322"/>
    <w:rsid w:val="003500B3"/>
    <w:rsid w:val="00350216"/>
    <w:rsid w:val="00350A7C"/>
    <w:rsid w:val="003532A4"/>
    <w:rsid w:val="0035486E"/>
    <w:rsid w:val="00354912"/>
    <w:rsid w:val="00357CB5"/>
    <w:rsid w:val="003603D8"/>
    <w:rsid w:val="003633B3"/>
    <w:rsid w:val="003642DD"/>
    <w:rsid w:val="00371FF6"/>
    <w:rsid w:val="003774C8"/>
    <w:rsid w:val="003A0140"/>
    <w:rsid w:val="003B0FD9"/>
    <w:rsid w:val="003B2DEA"/>
    <w:rsid w:val="003B4D54"/>
    <w:rsid w:val="003B7B15"/>
    <w:rsid w:val="003C2D58"/>
    <w:rsid w:val="003C70E0"/>
    <w:rsid w:val="003D135D"/>
    <w:rsid w:val="003D35F4"/>
    <w:rsid w:val="003D7721"/>
    <w:rsid w:val="003E0EE9"/>
    <w:rsid w:val="003E40DF"/>
    <w:rsid w:val="003E4F49"/>
    <w:rsid w:val="003F038A"/>
    <w:rsid w:val="003F3F2F"/>
    <w:rsid w:val="00402ACF"/>
    <w:rsid w:val="00403113"/>
    <w:rsid w:val="00410A0F"/>
    <w:rsid w:val="004145D9"/>
    <w:rsid w:val="004171E4"/>
    <w:rsid w:val="00423281"/>
    <w:rsid w:val="00430856"/>
    <w:rsid w:val="00435A06"/>
    <w:rsid w:val="00435CB2"/>
    <w:rsid w:val="00442202"/>
    <w:rsid w:val="00453BFF"/>
    <w:rsid w:val="00453C71"/>
    <w:rsid w:val="0045427F"/>
    <w:rsid w:val="00455B89"/>
    <w:rsid w:val="00463463"/>
    <w:rsid w:val="00465A27"/>
    <w:rsid w:val="00473CD0"/>
    <w:rsid w:val="00474337"/>
    <w:rsid w:val="00481C0C"/>
    <w:rsid w:val="00484482"/>
    <w:rsid w:val="0048480D"/>
    <w:rsid w:val="00485F1F"/>
    <w:rsid w:val="00486822"/>
    <w:rsid w:val="00487123"/>
    <w:rsid w:val="00490588"/>
    <w:rsid w:val="00492ED3"/>
    <w:rsid w:val="004968AC"/>
    <w:rsid w:val="00496DDD"/>
    <w:rsid w:val="004A1DAB"/>
    <w:rsid w:val="004A312A"/>
    <w:rsid w:val="004A7006"/>
    <w:rsid w:val="004A76F0"/>
    <w:rsid w:val="004A7ACD"/>
    <w:rsid w:val="004B1FD6"/>
    <w:rsid w:val="004C10B2"/>
    <w:rsid w:val="004C34AD"/>
    <w:rsid w:val="004C3D27"/>
    <w:rsid w:val="004C73F1"/>
    <w:rsid w:val="004D0D07"/>
    <w:rsid w:val="004D6BBE"/>
    <w:rsid w:val="004E1AEC"/>
    <w:rsid w:val="004E494B"/>
    <w:rsid w:val="004E64AF"/>
    <w:rsid w:val="004E7949"/>
    <w:rsid w:val="004F3098"/>
    <w:rsid w:val="004F4BAF"/>
    <w:rsid w:val="00501801"/>
    <w:rsid w:val="00503136"/>
    <w:rsid w:val="00506085"/>
    <w:rsid w:val="00510461"/>
    <w:rsid w:val="005107D6"/>
    <w:rsid w:val="005143F4"/>
    <w:rsid w:val="0051568A"/>
    <w:rsid w:val="00517B6C"/>
    <w:rsid w:val="00521F47"/>
    <w:rsid w:val="0052663A"/>
    <w:rsid w:val="005371AD"/>
    <w:rsid w:val="005415F8"/>
    <w:rsid w:val="0054335A"/>
    <w:rsid w:val="00544A05"/>
    <w:rsid w:val="005473DF"/>
    <w:rsid w:val="00547423"/>
    <w:rsid w:val="00550B3E"/>
    <w:rsid w:val="00555BBF"/>
    <w:rsid w:val="00560B4D"/>
    <w:rsid w:val="005612E1"/>
    <w:rsid w:val="00561710"/>
    <w:rsid w:val="00567FD7"/>
    <w:rsid w:val="005757AB"/>
    <w:rsid w:val="0057645B"/>
    <w:rsid w:val="00576784"/>
    <w:rsid w:val="00576F15"/>
    <w:rsid w:val="0058650E"/>
    <w:rsid w:val="00590982"/>
    <w:rsid w:val="005938BC"/>
    <w:rsid w:val="005942AC"/>
    <w:rsid w:val="005A1AE4"/>
    <w:rsid w:val="005A49EC"/>
    <w:rsid w:val="005A5059"/>
    <w:rsid w:val="005B34B0"/>
    <w:rsid w:val="005B3B26"/>
    <w:rsid w:val="005B5C11"/>
    <w:rsid w:val="005B64C7"/>
    <w:rsid w:val="005C1571"/>
    <w:rsid w:val="005C42C6"/>
    <w:rsid w:val="005C599F"/>
    <w:rsid w:val="005C60CA"/>
    <w:rsid w:val="005D1CDF"/>
    <w:rsid w:val="005D5F93"/>
    <w:rsid w:val="005D6FD1"/>
    <w:rsid w:val="005E0C21"/>
    <w:rsid w:val="005E3603"/>
    <w:rsid w:val="005E706D"/>
    <w:rsid w:val="005F3569"/>
    <w:rsid w:val="005F417C"/>
    <w:rsid w:val="005F706F"/>
    <w:rsid w:val="00600231"/>
    <w:rsid w:val="0061107F"/>
    <w:rsid w:val="00612809"/>
    <w:rsid w:val="00617E1A"/>
    <w:rsid w:val="0062160C"/>
    <w:rsid w:val="0062292D"/>
    <w:rsid w:val="00626ABD"/>
    <w:rsid w:val="00633126"/>
    <w:rsid w:val="00641751"/>
    <w:rsid w:val="00641755"/>
    <w:rsid w:val="006433E2"/>
    <w:rsid w:val="00643DB5"/>
    <w:rsid w:val="006456E0"/>
    <w:rsid w:val="006525A8"/>
    <w:rsid w:val="00652A43"/>
    <w:rsid w:val="00660742"/>
    <w:rsid w:val="006618F9"/>
    <w:rsid w:val="00663518"/>
    <w:rsid w:val="00664709"/>
    <w:rsid w:val="00666989"/>
    <w:rsid w:val="0067502A"/>
    <w:rsid w:val="00684AFC"/>
    <w:rsid w:val="0068707D"/>
    <w:rsid w:val="0069075F"/>
    <w:rsid w:val="006944C6"/>
    <w:rsid w:val="006A7924"/>
    <w:rsid w:val="006B007F"/>
    <w:rsid w:val="006B0CB6"/>
    <w:rsid w:val="006B234E"/>
    <w:rsid w:val="006B23B4"/>
    <w:rsid w:val="006B43AE"/>
    <w:rsid w:val="006B67E1"/>
    <w:rsid w:val="006B7632"/>
    <w:rsid w:val="006B7EE1"/>
    <w:rsid w:val="006C049C"/>
    <w:rsid w:val="006C2C47"/>
    <w:rsid w:val="006C3EF3"/>
    <w:rsid w:val="006D447D"/>
    <w:rsid w:val="006D51F9"/>
    <w:rsid w:val="006D743E"/>
    <w:rsid w:val="006E1784"/>
    <w:rsid w:val="006E1ABC"/>
    <w:rsid w:val="006E58BA"/>
    <w:rsid w:val="006E6AC2"/>
    <w:rsid w:val="006E6C5F"/>
    <w:rsid w:val="006F3807"/>
    <w:rsid w:val="006F723B"/>
    <w:rsid w:val="00700DCD"/>
    <w:rsid w:val="00700F8B"/>
    <w:rsid w:val="00705F53"/>
    <w:rsid w:val="00705F9C"/>
    <w:rsid w:val="007065A9"/>
    <w:rsid w:val="00717243"/>
    <w:rsid w:val="00720D17"/>
    <w:rsid w:val="00722DE8"/>
    <w:rsid w:val="0073210C"/>
    <w:rsid w:val="007321F6"/>
    <w:rsid w:val="00736232"/>
    <w:rsid w:val="0074518E"/>
    <w:rsid w:val="00747388"/>
    <w:rsid w:val="00747D0E"/>
    <w:rsid w:val="007536A4"/>
    <w:rsid w:val="0075732F"/>
    <w:rsid w:val="00757657"/>
    <w:rsid w:val="00763861"/>
    <w:rsid w:val="00765AC4"/>
    <w:rsid w:val="007661D3"/>
    <w:rsid w:val="00771624"/>
    <w:rsid w:val="00771DD5"/>
    <w:rsid w:val="0077638F"/>
    <w:rsid w:val="007804F6"/>
    <w:rsid w:val="007845AB"/>
    <w:rsid w:val="00785187"/>
    <w:rsid w:val="007870AC"/>
    <w:rsid w:val="00787657"/>
    <w:rsid w:val="00787A36"/>
    <w:rsid w:val="007958DB"/>
    <w:rsid w:val="00797E79"/>
    <w:rsid w:val="007A07AE"/>
    <w:rsid w:val="007A202C"/>
    <w:rsid w:val="007A2FE7"/>
    <w:rsid w:val="007A3D71"/>
    <w:rsid w:val="007A4893"/>
    <w:rsid w:val="007A5DD9"/>
    <w:rsid w:val="007A6EED"/>
    <w:rsid w:val="007A73C2"/>
    <w:rsid w:val="007B1F4E"/>
    <w:rsid w:val="007B351B"/>
    <w:rsid w:val="007C126E"/>
    <w:rsid w:val="007C26EF"/>
    <w:rsid w:val="007C2F04"/>
    <w:rsid w:val="007C47F0"/>
    <w:rsid w:val="007C550A"/>
    <w:rsid w:val="007C5B26"/>
    <w:rsid w:val="007C72F0"/>
    <w:rsid w:val="007D0C0D"/>
    <w:rsid w:val="007D32D3"/>
    <w:rsid w:val="007D478F"/>
    <w:rsid w:val="007E044F"/>
    <w:rsid w:val="007E0D3E"/>
    <w:rsid w:val="007E173A"/>
    <w:rsid w:val="007F0C67"/>
    <w:rsid w:val="007F659D"/>
    <w:rsid w:val="00801C2F"/>
    <w:rsid w:val="0080471A"/>
    <w:rsid w:val="0080493D"/>
    <w:rsid w:val="00804FD9"/>
    <w:rsid w:val="00805819"/>
    <w:rsid w:val="00806C37"/>
    <w:rsid w:val="008074E7"/>
    <w:rsid w:val="00810EBD"/>
    <w:rsid w:val="0081272C"/>
    <w:rsid w:val="00812AFE"/>
    <w:rsid w:val="00812DD4"/>
    <w:rsid w:val="008175D3"/>
    <w:rsid w:val="008213A1"/>
    <w:rsid w:val="00825847"/>
    <w:rsid w:val="00826F1C"/>
    <w:rsid w:val="008270BF"/>
    <w:rsid w:val="00833975"/>
    <w:rsid w:val="00835B65"/>
    <w:rsid w:val="00837C3A"/>
    <w:rsid w:val="0084273D"/>
    <w:rsid w:val="00842F86"/>
    <w:rsid w:val="00843B51"/>
    <w:rsid w:val="00843E68"/>
    <w:rsid w:val="008479EF"/>
    <w:rsid w:val="0085175F"/>
    <w:rsid w:val="008551E4"/>
    <w:rsid w:val="00857555"/>
    <w:rsid w:val="00857ADE"/>
    <w:rsid w:val="00857FB6"/>
    <w:rsid w:val="008720CA"/>
    <w:rsid w:val="00876D6B"/>
    <w:rsid w:val="00877072"/>
    <w:rsid w:val="008774CD"/>
    <w:rsid w:val="008800BC"/>
    <w:rsid w:val="00880EAA"/>
    <w:rsid w:val="00882142"/>
    <w:rsid w:val="0088310D"/>
    <w:rsid w:val="008873D7"/>
    <w:rsid w:val="00890509"/>
    <w:rsid w:val="00892934"/>
    <w:rsid w:val="00892CA1"/>
    <w:rsid w:val="00893089"/>
    <w:rsid w:val="0089605D"/>
    <w:rsid w:val="008969EB"/>
    <w:rsid w:val="008A0235"/>
    <w:rsid w:val="008A3AA1"/>
    <w:rsid w:val="008B0F60"/>
    <w:rsid w:val="008B1C58"/>
    <w:rsid w:val="008B5E79"/>
    <w:rsid w:val="008B6A0E"/>
    <w:rsid w:val="008C4ED0"/>
    <w:rsid w:val="008C577A"/>
    <w:rsid w:val="008D06F6"/>
    <w:rsid w:val="008D507D"/>
    <w:rsid w:val="008D78A7"/>
    <w:rsid w:val="008E6473"/>
    <w:rsid w:val="008E6FDD"/>
    <w:rsid w:val="008E7BE7"/>
    <w:rsid w:val="008F5349"/>
    <w:rsid w:val="008F6DE4"/>
    <w:rsid w:val="00912FE7"/>
    <w:rsid w:val="00922510"/>
    <w:rsid w:val="00923054"/>
    <w:rsid w:val="00927482"/>
    <w:rsid w:val="00945380"/>
    <w:rsid w:val="0094647D"/>
    <w:rsid w:val="00947B2F"/>
    <w:rsid w:val="00960AAB"/>
    <w:rsid w:val="00965D46"/>
    <w:rsid w:val="009704E9"/>
    <w:rsid w:val="00972B3A"/>
    <w:rsid w:val="00972C56"/>
    <w:rsid w:val="0097332E"/>
    <w:rsid w:val="00973694"/>
    <w:rsid w:val="00974341"/>
    <w:rsid w:val="009745AA"/>
    <w:rsid w:val="0098365F"/>
    <w:rsid w:val="009846EA"/>
    <w:rsid w:val="00987CC5"/>
    <w:rsid w:val="00994BD6"/>
    <w:rsid w:val="00997909"/>
    <w:rsid w:val="009A1ED0"/>
    <w:rsid w:val="009A301C"/>
    <w:rsid w:val="009A46C6"/>
    <w:rsid w:val="009A762F"/>
    <w:rsid w:val="009B099A"/>
    <w:rsid w:val="009B1498"/>
    <w:rsid w:val="009B2764"/>
    <w:rsid w:val="009B3D89"/>
    <w:rsid w:val="009B75F7"/>
    <w:rsid w:val="009C0832"/>
    <w:rsid w:val="009C1AB0"/>
    <w:rsid w:val="009C52CD"/>
    <w:rsid w:val="009D0029"/>
    <w:rsid w:val="009D5FD4"/>
    <w:rsid w:val="009D60D4"/>
    <w:rsid w:val="009E0D9D"/>
    <w:rsid w:val="009E2702"/>
    <w:rsid w:val="009E5BA5"/>
    <w:rsid w:val="009F03EB"/>
    <w:rsid w:val="009F1FAD"/>
    <w:rsid w:val="00A00B92"/>
    <w:rsid w:val="00A016F0"/>
    <w:rsid w:val="00A019CF"/>
    <w:rsid w:val="00A01EAB"/>
    <w:rsid w:val="00A051AE"/>
    <w:rsid w:val="00A069C8"/>
    <w:rsid w:val="00A10B9A"/>
    <w:rsid w:val="00A11C3B"/>
    <w:rsid w:val="00A1429A"/>
    <w:rsid w:val="00A203F1"/>
    <w:rsid w:val="00A22253"/>
    <w:rsid w:val="00A22510"/>
    <w:rsid w:val="00A23B88"/>
    <w:rsid w:val="00A24A2C"/>
    <w:rsid w:val="00A250C9"/>
    <w:rsid w:val="00A27C36"/>
    <w:rsid w:val="00A309E1"/>
    <w:rsid w:val="00A32ABD"/>
    <w:rsid w:val="00A33C01"/>
    <w:rsid w:val="00A37455"/>
    <w:rsid w:val="00A41A46"/>
    <w:rsid w:val="00A42B1C"/>
    <w:rsid w:val="00A42D12"/>
    <w:rsid w:val="00A430C2"/>
    <w:rsid w:val="00A438D0"/>
    <w:rsid w:val="00A45352"/>
    <w:rsid w:val="00A53878"/>
    <w:rsid w:val="00A545C7"/>
    <w:rsid w:val="00A54E51"/>
    <w:rsid w:val="00A62C59"/>
    <w:rsid w:val="00A656FC"/>
    <w:rsid w:val="00A67FD6"/>
    <w:rsid w:val="00A71500"/>
    <w:rsid w:val="00A73965"/>
    <w:rsid w:val="00A76C8D"/>
    <w:rsid w:val="00A82F82"/>
    <w:rsid w:val="00A85ECB"/>
    <w:rsid w:val="00A86A71"/>
    <w:rsid w:val="00A877D3"/>
    <w:rsid w:val="00A87E93"/>
    <w:rsid w:val="00A90E85"/>
    <w:rsid w:val="00AA1760"/>
    <w:rsid w:val="00AA344D"/>
    <w:rsid w:val="00AB16EC"/>
    <w:rsid w:val="00AB44FA"/>
    <w:rsid w:val="00AB4648"/>
    <w:rsid w:val="00AB47CD"/>
    <w:rsid w:val="00AB5815"/>
    <w:rsid w:val="00AC0861"/>
    <w:rsid w:val="00AC0DD1"/>
    <w:rsid w:val="00AC3CD2"/>
    <w:rsid w:val="00AD3FBF"/>
    <w:rsid w:val="00AD51CC"/>
    <w:rsid w:val="00AD7F14"/>
    <w:rsid w:val="00AE212F"/>
    <w:rsid w:val="00AE243B"/>
    <w:rsid w:val="00AE4281"/>
    <w:rsid w:val="00AE4BF3"/>
    <w:rsid w:val="00AE54C8"/>
    <w:rsid w:val="00AE6896"/>
    <w:rsid w:val="00AF2976"/>
    <w:rsid w:val="00AF572E"/>
    <w:rsid w:val="00B06F43"/>
    <w:rsid w:val="00B076C8"/>
    <w:rsid w:val="00B07F77"/>
    <w:rsid w:val="00B1295B"/>
    <w:rsid w:val="00B13B83"/>
    <w:rsid w:val="00B13F4C"/>
    <w:rsid w:val="00B20763"/>
    <w:rsid w:val="00B212FA"/>
    <w:rsid w:val="00B22548"/>
    <w:rsid w:val="00B24ADC"/>
    <w:rsid w:val="00B30FD3"/>
    <w:rsid w:val="00B32267"/>
    <w:rsid w:val="00B33C9B"/>
    <w:rsid w:val="00B35CFF"/>
    <w:rsid w:val="00B4243C"/>
    <w:rsid w:val="00B44525"/>
    <w:rsid w:val="00B449D0"/>
    <w:rsid w:val="00B45D26"/>
    <w:rsid w:val="00B52E5F"/>
    <w:rsid w:val="00B53C06"/>
    <w:rsid w:val="00B53F7A"/>
    <w:rsid w:val="00B55322"/>
    <w:rsid w:val="00B55EE9"/>
    <w:rsid w:val="00B57633"/>
    <w:rsid w:val="00B61983"/>
    <w:rsid w:val="00B61B67"/>
    <w:rsid w:val="00B636BB"/>
    <w:rsid w:val="00B660F3"/>
    <w:rsid w:val="00B7754C"/>
    <w:rsid w:val="00B806FA"/>
    <w:rsid w:val="00B82561"/>
    <w:rsid w:val="00B82C23"/>
    <w:rsid w:val="00B82D86"/>
    <w:rsid w:val="00B90E57"/>
    <w:rsid w:val="00B91539"/>
    <w:rsid w:val="00B93F73"/>
    <w:rsid w:val="00B95301"/>
    <w:rsid w:val="00B97F26"/>
    <w:rsid w:val="00BA0025"/>
    <w:rsid w:val="00BA624B"/>
    <w:rsid w:val="00BA67ED"/>
    <w:rsid w:val="00BA75AA"/>
    <w:rsid w:val="00BA7DCD"/>
    <w:rsid w:val="00BB382E"/>
    <w:rsid w:val="00BB4452"/>
    <w:rsid w:val="00BC2709"/>
    <w:rsid w:val="00BC50DB"/>
    <w:rsid w:val="00BD2FBD"/>
    <w:rsid w:val="00BD435F"/>
    <w:rsid w:val="00BD4449"/>
    <w:rsid w:val="00BD4F47"/>
    <w:rsid w:val="00BE37A4"/>
    <w:rsid w:val="00BF1BC2"/>
    <w:rsid w:val="00BF3686"/>
    <w:rsid w:val="00BF3A35"/>
    <w:rsid w:val="00C02D2E"/>
    <w:rsid w:val="00C02FAD"/>
    <w:rsid w:val="00C05D2E"/>
    <w:rsid w:val="00C05FDA"/>
    <w:rsid w:val="00C070A0"/>
    <w:rsid w:val="00C10239"/>
    <w:rsid w:val="00C1308C"/>
    <w:rsid w:val="00C137AC"/>
    <w:rsid w:val="00C14A21"/>
    <w:rsid w:val="00C21036"/>
    <w:rsid w:val="00C21800"/>
    <w:rsid w:val="00C22D2A"/>
    <w:rsid w:val="00C2545C"/>
    <w:rsid w:val="00C31065"/>
    <w:rsid w:val="00C3504A"/>
    <w:rsid w:val="00C40B09"/>
    <w:rsid w:val="00C40EAD"/>
    <w:rsid w:val="00C43918"/>
    <w:rsid w:val="00C45AF0"/>
    <w:rsid w:val="00C51A74"/>
    <w:rsid w:val="00C51FAE"/>
    <w:rsid w:val="00C54F28"/>
    <w:rsid w:val="00C56F9A"/>
    <w:rsid w:val="00C71917"/>
    <w:rsid w:val="00C810C6"/>
    <w:rsid w:val="00C82383"/>
    <w:rsid w:val="00C838CA"/>
    <w:rsid w:val="00C84C6C"/>
    <w:rsid w:val="00C8700C"/>
    <w:rsid w:val="00C91030"/>
    <w:rsid w:val="00C92594"/>
    <w:rsid w:val="00C959A6"/>
    <w:rsid w:val="00C95AB7"/>
    <w:rsid w:val="00C9658E"/>
    <w:rsid w:val="00C97D11"/>
    <w:rsid w:val="00CA2708"/>
    <w:rsid w:val="00CA359E"/>
    <w:rsid w:val="00CA4FCA"/>
    <w:rsid w:val="00CB0BE5"/>
    <w:rsid w:val="00CB0F19"/>
    <w:rsid w:val="00CB7778"/>
    <w:rsid w:val="00CC0BCB"/>
    <w:rsid w:val="00CC5049"/>
    <w:rsid w:val="00CC6401"/>
    <w:rsid w:val="00CC78B8"/>
    <w:rsid w:val="00CD2BE2"/>
    <w:rsid w:val="00CE1C6C"/>
    <w:rsid w:val="00CE3F6D"/>
    <w:rsid w:val="00CE7A2F"/>
    <w:rsid w:val="00CF0092"/>
    <w:rsid w:val="00CF3251"/>
    <w:rsid w:val="00CF4AB9"/>
    <w:rsid w:val="00CF4DCB"/>
    <w:rsid w:val="00CF5FA2"/>
    <w:rsid w:val="00D07A6E"/>
    <w:rsid w:val="00D1337A"/>
    <w:rsid w:val="00D155CF"/>
    <w:rsid w:val="00D15A1E"/>
    <w:rsid w:val="00D2123E"/>
    <w:rsid w:val="00D33567"/>
    <w:rsid w:val="00D3518D"/>
    <w:rsid w:val="00D40A8B"/>
    <w:rsid w:val="00D40BBE"/>
    <w:rsid w:val="00D43A2F"/>
    <w:rsid w:val="00D44F2A"/>
    <w:rsid w:val="00D47C9E"/>
    <w:rsid w:val="00D5039B"/>
    <w:rsid w:val="00D507E7"/>
    <w:rsid w:val="00D563C1"/>
    <w:rsid w:val="00D57EDB"/>
    <w:rsid w:val="00D61B15"/>
    <w:rsid w:val="00D61BA3"/>
    <w:rsid w:val="00D65E51"/>
    <w:rsid w:val="00D665A8"/>
    <w:rsid w:val="00D71C3B"/>
    <w:rsid w:val="00D75953"/>
    <w:rsid w:val="00D856E7"/>
    <w:rsid w:val="00D96CE1"/>
    <w:rsid w:val="00DA1BC4"/>
    <w:rsid w:val="00DA65D8"/>
    <w:rsid w:val="00DC059F"/>
    <w:rsid w:val="00DC0C8E"/>
    <w:rsid w:val="00DC116F"/>
    <w:rsid w:val="00DC1372"/>
    <w:rsid w:val="00DC1566"/>
    <w:rsid w:val="00DC407F"/>
    <w:rsid w:val="00DC5119"/>
    <w:rsid w:val="00DC5D4B"/>
    <w:rsid w:val="00DC7A48"/>
    <w:rsid w:val="00DD2615"/>
    <w:rsid w:val="00DE2EF2"/>
    <w:rsid w:val="00DE6103"/>
    <w:rsid w:val="00DE6B4D"/>
    <w:rsid w:val="00DF6642"/>
    <w:rsid w:val="00E03398"/>
    <w:rsid w:val="00E03888"/>
    <w:rsid w:val="00E053EB"/>
    <w:rsid w:val="00E0613A"/>
    <w:rsid w:val="00E06F51"/>
    <w:rsid w:val="00E1037C"/>
    <w:rsid w:val="00E1105E"/>
    <w:rsid w:val="00E130A2"/>
    <w:rsid w:val="00E1740A"/>
    <w:rsid w:val="00E22561"/>
    <w:rsid w:val="00E2736B"/>
    <w:rsid w:val="00E27DA1"/>
    <w:rsid w:val="00E27E22"/>
    <w:rsid w:val="00E27EB7"/>
    <w:rsid w:val="00E31E95"/>
    <w:rsid w:val="00E322E2"/>
    <w:rsid w:val="00E32E1A"/>
    <w:rsid w:val="00E33AC3"/>
    <w:rsid w:val="00E36E9B"/>
    <w:rsid w:val="00E4061A"/>
    <w:rsid w:val="00E43A6C"/>
    <w:rsid w:val="00E43CE8"/>
    <w:rsid w:val="00E46B62"/>
    <w:rsid w:val="00E50952"/>
    <w:rsid w:val="00E5167A"/>
    <w:rsid w:val="00E5241D"/>
    <w:rsid w:val="00E539BD"/>
    <w:rsid w:val="00E53F3A"/>
    <w:rsid w:val="00E55DC8"/>
    <w:rsid w:val="00E55F66"/>
    <w:rsid w:val="00E57B12"/>
    <w:rsid w:val="00E60A06"/>
    <w:rsid w:val="00E66806"/>
    <w:rsid w:val="00E67854"/>
    <w:rsid w:val="00E73747"/>
    <w:rsid w:val="00E7455E"/>
    <w:rsid w:val="00E7642D"/>
    <w:rsid w:val="00E76D6D"/>
    <w:rsid w:val="00E8136F"/>
    <w:rsid w:val="00E8323C"/>
    <w:rsid w:val="00E84F7E"/>
    <w:rsid w:val="00E912A2"/>
    <w:rsid w:val="00E93E51"/>
    <w:rsid w:val="00E96489"/>
    <w:rsid w:val="00EA0378"/>
    <w:rsid w:val="00EA6E77"/>
    <w:rsid w:val="00EB3B2A"/>
    <w:rsid w:val="00EB4190"/>
    <w:rsid w:val="00EB4D6A"/>
    <w:rsid w:val="00EB52B1"/>
    <w:rsid w:val="00EB5D6B"/>
    <w:rsid w:val="00EC19D4"/>
    <w:rsid w:val="00EC4FB4"/>
    <w:rsid w:val="00EC5E89"/>
    <w:rsid w:val="00ED71F1"/>
    <w:rsid w:val="00EE2060"/>
    <w:rsid w:val="00EE5F45"/>
    <w:rsid w:val="00EF0718"/>
    <w:rsid w:val="00EF1F28"/>
    <w:rsid w:val="00EF3CCA"/>
    <w:rsid w:val="00EF73B4"/>
    <w:rsid w:val="00EF7C69"/>
    <w:rsid w:val="00F04AC3"/>
    <w:rsid w:val="00F050FC"/>
    <w:rsid w:val="00F10771"/>
    <w:rsid w:val="00F1263F"/>
    <w:rsid w:val="00F15D7F"/>
    <w:rsid w:val="00F16E5D"/>
    <w:rsid w:val="00F23CD4"/>
    <w:rsid w:val="00F308BB"/>
    <w:rsid w:val="00F3116C"/>
    <w:rsid w:val="00F33324"/>
    <w:rsid w:val="00F33BEE"/>
    <w:rsid w:val="00F34814"/>
    <w:rsid w:val="00F41461"/>
    <w:rsid w:val="00F56B33"/>
    <w:rsid w:val="00F64340"/>
    <w:rsid w:val="00F65172"/>
    <w:rsid w:val="00F7026A"/>
    <w:rsid w:val="00F72522"/>
    <w:rsid w:val="00F81CC7"/>
    <w:rsid w:val="00F83D77"/>
    <w:rsid w:val="00F862B4"/>
    <w:rsid w:val="00F8673D"/>
    <w:rsid w:val="00F91B00"/>
    <w:rsid w:val="00F92820"/>
    <w:rsid w:val="00F92CEA"/>
    <w:rsid w:val="00F935EF"/>
    <w:rsid w:val="00F95B61"/>
    <w:rsid w:val="00FA29ED"/>
    <w:rsid w:val="00FA64F7"/>
    <w:rsid w:val="00FA68A7"/>
    <w:rsid w:val="00FB2837"/>
    <w:rsid w:val="00FC2008"/>
    <w:rsid w:val="00FC2D11"/>
    <w:rsid w:val="00FC5213"/>
    <w:rsid w:val="00FC55BD"/>
    <w:rsid w:val="00FC7E62"/>
    <w:rsid w:val="00FD28D1"/>
    <w:rsid w:val="00FE1CBC"/>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B18D6"/>
  <w15:docId w15:val="{37C0DCB1-0306-407C-98C6-A222C42C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2"/>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1"/>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uiPriority w:val="22"/>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193464999">
      <w:bodyDiv w:val="1"/>
      <w:marLeft w:val="0"/>
      <w:marRight w:val="0"/>
      <w:marTop w:val="0"/>
      <w:marBottom w:val="0"/>
      <w:divBdr>
        <w:top w:val="none" w:sz="0" w:space="0" w:color="auto"/>
        <w:left w:val="none" w:sz="0" w:space="0" w:color="auto"/>
        <w:bottom w:val="none" w:sz="0" w:space="0" w:color="auto"/>
        <w:right w:val="none" w:sz="0" w:space="0" w:color="auto"/>
      </w:divBdr>
    </w:div>
    <w:div w:id="342634289">
      <w:bodyDiv w:val="1"/>
      <w:marLeft w:val="0"/>
      <w:marRight w:val="0"/>
      <w:marTop w:val="0"/>
      <w:marBottom w:val="0"/>
      <w:divBdr>
        <w:top w:val="none" w:sz="0" w:space="0" w:color="auto"/>
        <w:left w:val="none" w:sz="0" w:space="0" w:color="auto"/>
        <w:bottom w:val="none" w:sz="0" w:space="0" w:color="auto"/>
        <w:right w:val="none" w:sz="0" w:space="0" w:color="auto"/>
      </w:divBdr>
    </w:div>
    <w:div w:id="345711265">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341548355">
      <w:bodyDiv w:val="1"/>
      <w:marLeft w:val="0"/>
      <w:marRight w:val="0"/>
      <w:marTop w:val="0"/>
      <w:marBottom w:val="0"/>
      <w:divBdr>
        <w:top w:val="none" w:sz="0" w:space="0" w:color="auto"/>
        <w:left w:val="none" w:sz="0" w:space="0" w:color="auto"/>
        <w:bottom w:val="none" w:sz="0" w:space="0" w:color="auto"/>
        <w:right w:val="none" w:sz="0" w:space="0" w:color="auto"/>
      </w:divBdr>
      <w:divsChild>
        <w:div w:id="991375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143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650850">
      <w:bodyDiv w:val="1"/>
      <w:marLeft w:val="0"/>
      <w:marRight w:val="0"/>
      <w:marTop w:val="0"/>
      <w:marBottom w:val="0"/>
      <w:divBdr>
        <w:top w:val="none" w:sz="0" w:space="0" w:color="auto"/>
        <w:left w:val="none" w:sz="0" w:space="0" w:color="auto"/>
        <w:bottom w:val="none" w:sz="0" w:space="0" w:color="auto"/>
        <w:right w:val="none" w:sz="0" w:space="0" w:color="auto"/>
      </w:divBdr>
    </w:div>
    <w:div w:id="1447382377">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dienste.bremen.de/Onlinedienste/Service/Entry/XRECHNUN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ergabe.breme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39D55B-F58F-47D8-832F-B1DFEA7C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1904</Words>
  <Characters>12000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13877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Tammo Dirks</cp:lastModifiedBy>
  <cp:revision>18</cp:revision>
  <cp:lastPrinted>2019-12-23T07:09:00Z</cp:lastPrinted>
  <dcterms:created xsi:type="dcterms:W3CDTF">2026-03-06T10:44:00Z</dcterms:created>
  <dcterms:modified xsi:type="dcterms:W3CDTF">2026-03-29T13:36:00Z</dcterms:modified>
</cp:coreProperties>
</file>